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66C1B" w:rsidRPr="001304FC" w:rsidRDefault="007A4A4B" w:rsidP="00266C1B">
      <w:pPr>
        <w:jc w:val="center"/>
        <w:rPr>
          <w:rFonts w:ascii="Arial" w:hAnsi="Arial" w:cs="Arial"/>
          <w:b/>
          <w:i/>
          <w:i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1304FC" w:rsidRPr="001304FC">
        <w:rPr>
          <w:rFonts w:ascii="Arial" w:hAnsi="Arial" w:cs="Arial"/>
          <w:b/>
          <w:bCs/>
          <w:sz w:val="22"/>
          <w:szCs w:val="22"/>
        </w:rPr>
        <w:t xml:space="preserve">НАБАВКА СИГУРНОСНОГ ОРМАРИЋА ЗА СКЛАДИШТЕЊЕ, ЈН БР. </w:t>
      </w:r>
      <w:r w:rsidR="001304FC" w:rsidRPr="001304FC">
        <w:rPr>
          <w:rFonts w:ascii="Arial" w:hAnsi="Arial" w:cs="Arial"/>
          <w:b/>
          <w:sz w:val="22"/>
          <w:szCs w:val="22"/>
        </w:rPr>
        <w:t>МНР 17-I-59/15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DC15AB">
        <w:rPr>
          <w:rFonts w:ascii="Arial" w:hAnsi="Arial" w:cs="Arial"/>
          <w:b/>
          <w:iCs/>
          <w:sz w:val="22"/>
          <w:szCs w:val="22"/>
        </w:rPr>
        <w:t>септембар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3836E3" w:rsidRPr="00095169" w:rsidRDefault="003836E3" w:rsidP="0039644B">
      <w:pPr>
        <w:numPr>
          <w:ilvl w:val="1"/>
          <w:numId w:val="9"/>
        </w:numPr>
        <w:jc w:val="both"/>
        <w:rPr>
          <w:rFonts w:ascii="Arial" w:eastAsia="TimesNewRomanPSMT" w:hAnsi="Arial" w:cs="Arial"/>
          <w:sz w:val="22"/>
          <w:szCs w:val="22"/>
        </w:rPr>
      </w:pPr>
      <w:r>
        <w:rPr>
          <w:rFonts w:ascii="Arial" w:eastAsia="TimesNewRomanPSMT" w:hAnsi="Arial" w:cs="Arial"/>
          <w:sz w:val="22"/>
          <w:szCs w:val="22"/>
        </w:rPr>
        <w:t>Списак наручилаца/купаца и потврде</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МНР 1</w:t>
      </w:r>
      <w:r w:rsidR="001304FC">
        <w:rPr>
          <w:rFonts w:ascii="Arial" w:hAnsi="Arial" w:cs="Arial"/>
          <w:sz w:val="22"/>
          <w:szCs w:val="22"/>
        </w:rPr>
        <w:t>7</w:t>
      </w:r>
      <w:r w:rsidRPr="00266C1B">
        <w:rPr>
          <w:rFonts w:ascii="Arial" w:hAnsi="Arial" w:cs="Arial"/>
          <w:sz w:val="22"/>
          <w:szCs w:val="22"/>
        </w:rPr>
        <w:t>-I-</w:t>
      </w:r>
      <w:r w:rsidR="001304FC">
        <w:rPr>
          <w:rFonts w:ascii="Arial" w:hAnsi="Arial" w:cs="Arial"/>
          <w:sz w:val="22"/>
          <w:szCs w:val="22"/>
        </w:rPr>
        <w:t>59</w:t>
      </w:r>
      <w:r w:rsidRPr="00266C1B">
        <w:rPr>
          <w:rFonts w:ascii="Arial" w:hAnsi="Arial" w:cs="Arial"/>
          <w:sz w:val="22"/>
          <w:szCs w:val="22"/>
        </w:rPr>
        <w:t>/15 је набавка добра</w:t>
      </w:r>
      <w:r w:rsidRPr="00266C1B">
        <w:rPr>
          <w:rFonts w:ascii="Arial" w:hAnsi="Arial" w:cs="Arial"/>
          <w:i/>
          <w:sz w:val="22"/>
          <w:szCs w:val="22"/>
        </w:rPr>
        <w:t xml:space="preserve"> – </w:t>
      </w:r>
      <w:r w:rsidRPr="00266C1B">
        <w:rPr>
          <w:rFonts w:ascii="Arial" w:hAnsi="Arial" w:cs="Arial"/>
          <w:bCs/>
          <w:sz w:val="22"/>
          <w:szCs w:val="22"/>
        </w:rPr>
        <w:t xml:space="preserve">набавка </w:t>
      </w:r>
      <w:r w:rsidR="001304FC">
        <w:rPr>
          <w:rFonts w:ascii="Arial" w:hAnsi="Arial" w:cs="Arial"/>
          <w:bCs/>
          <w:sz w:val="22"/>
          <w:szCs w:val="22"/>
        </w:rPr>
        <w:t>сигурносног ормарића за складиштење</w:t>
      </w:r>
      <w:r w:rsidRPr="00266C1B">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1304FC" w:rsidP="007A4A4B">
      <w:pPr>
        <w:jc w:val="both"/>
        <w:rPr>
          <w:rFonts w:ascii="Arial" w:hAnsi="Arial" w:cs="Arial"/>
          <w:sz w:val="22"/>
          <w:szCs w:val="22"/>
        </w:rPr>
      </w:pPr>
      <w:r w:rsidRPr="001304FC">
        <w:rPr>
          <w:rFonts w:ascii="Arial" w:hAnsi="Arial" w:cs="Arial"/>
          <w:sz w:val="22"/>
          <w:szCs w:val="22"/>
        </w:rPr>
        <w:t>Сежана Вукчевић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1304FC">
          <w:rPr>
            <w:rStyle w:val="Hyperlink"/>
            <w:rFonts w:ascii="Arial" w:hAnsi="Arial" w:cs="Arial"/>
            <w:sz w:val="22"/>
            <w:szCs w:val="22"/>
          </w:rPr>
          <w:t>sezana.vukcevic@zdravlje.org.rs</w:t>
        </w:r>
      </w:hyperlink>
    </w:p>
    <w:p w:rsidR="001304FC" w:rsidRPr="001304FC" w:rsidRDefault="001304FC" w:rsidP="007A4A4B">
      <w:pPr>
        <w:jc w:val="both"/>
        <w:rPr>
          <w:rFonts w:ascii="Arial" w:hAnsi="Arial" w:cs="Arial"/>
          <w:sz w:val="22"/>
          <w:szCs w:val="22"/>
        </w:rPr>
      </w:pPr>
      <w:r w:rsidRPr="001304FC">
        <w:rPr>
          <w:rFonts w:ascii="Arial" w:hAnsi="Arial" w:cs="Arial"/>
          <w:sz w:val="22"/>
          <w:szCs w:val="22"/>
        </w:rPr>
        <w:t xml:space="preserve">Даница Ивковић, </w:t>
      </w:r>
      <w:r w:rsidRPr="001304FC">
        <w:rPr>
          <w:rFonts w:ascii="Arial" w:hAnsi="Arial" w:cs="Arial"/>
          <w:sz w:val="22"/>
          <w:szCs w:val="22"/>
          <w:lang w:val="sr-Cyrl-CS"/>
        </w:rPr>
        <w:t>е - mail адреса:</w:t>
      </w:r>
      <w:r w:rsidRPr="001304FC">
        <w:rPr>
          <w:rFonts w:ascii="Arial" w:hAnsi="Arial" w:cs="Arial"/>
          <w:sz w:val="22"/>
          <w:szCs w:val="22"/>
        </w:rPr>
        <w:t xml:space="preserve"> </w:t>
      </w:r>
      <w:hyperlink r:id="rId9" w:history="1">
        <w:r w:rsidR="00703FC5" w:rsidRPr="004C7891">
          <w:rPr>
            <w:rStyle w:val="Hyperlink"/>
            <w:rFonts w:ascii="Arial" w:hAnsi="Arial" w:cs="Arial"/>
            <w:sz w:val="22"/>
            <w:szCs w:val="22"/>
          </w:rPr>
          <w:t>dana.ivkovic@zdravlje.org.rs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266C1B"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1304FC">
        <w:rPr>
          <w:rFonts w:ascii="Arial" w:hAnsi="Arial" w:cs="Arial"/>
          <w:bCs/>
          <w:sz w:val="22"/>
          <w:szCs w:val="22"/>
        </w:rPr>
        <w:t>сигурносних ормарића за складиштење за потребе</w:t>
      </w:r>
      <w:r w:rsidR="00266C1B">
        <w:rPr>
          <w:rFonts w:ascii="Arial" w:hAnsi="Arial" w:cs="Arial"/>
          <w:bCs/>
          <w:sz w:val="22"/>
          <w:szCs w:val="22"/>
        </w:rPr>
        <w:t xml:space="preserve"> Градско</w:t>
      </w:r>
      <w:r w:rsidR="001304FC">
        <w:rPr>
          <w:rFonts w:ascii="Arial" w:hAnsi="Arial" w:cs="Arial"/>
          <w:bCs/>
          <w:sz w:val="22"/>
          <w:szCs w:val="22"/>
        </w:rPr>
        <w:t>г</w:t>
      </w:r>
      <w:r w:rsidR="00266C1B">
        <w:rPr>
          <w:rFonts w:ascii="Arial" w:hAnsi="Arial" w:cs="Arial"/>
          <w:bCs/>
          <w:sz w:val="22"/>
          <w:szCs w:val="22"/>
        </w:rPr>
        <w:t xml:space="preserve"> завод</w:t>
      </w:r>
      <w:r w:rsidR="001304FC">
        <w:rPr>
          <w:rFonts w:ascii="Arial" w:hAnsi="Arial" w:cs="Arial"/>
          <w:bCs/>
          <w:sz w:val="22"/>
          <w:szCs w:val="22"/>
        </w:rPr>
        <w:t>а</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1304FC" w:rsidRDefault="007A4A4B" w:rsidP="00DF66FD">
      <w:pPr>
        <w:ind w:left="-284"/>
        <w:jc w:val="both"/>
        <w:rPr>
          <w:rFonts w:ascii="Arial" w:hAnsi="Arial" w:cs="Arial"/>
          <w:sz w:val="22"/>
          <w:szCs w:val="22"/>
        </w:rPr>
      </w:pPr>
      <w:r w:rsidRPr="001304FC">
        <w:rPr>
          <w:rFonts w:ascii="Arial" w:hAnsi="Arial" w:cs="Arial"/>
          <w:sz w:val="22"/>
          <w:szCs w:val="22"/>
          <w:lang w:val="sr-Cyrl-CS"/>
        </w:rPr>
        <w:t xml:space="preserve">    Назив и ознака из општег речника набавке: ОРН-</w:t>
      </w:r>
      <w:r w:rsidR="00264A39" w:rsidRPr="00264A39">
        <w:rPr>
          <w:rFonts w:ascii="Arial" w:hAnsi="Arial" w:cs="Arial"/>
          <w:sz w:val="22"/>
          <w:szCs w:val="22"/>
        </w:rPr>
        <w:t>33192000-</w:t>
      </w:r>
      <w:r w:rsidRPr="00264A39">
        <w:rPr>
          <w:rFonts w:ascii="Arial" w:hAnsi="Arial" w:cs="Arial"/>
          <w:sz w:val="22"/>
          <w:szCs w:val="22"/>
          <w:lang w:val="sr-Cyrl-CS"/>
        </w:rPr>
        <w:t xml:space="preserve"> </w:t>
      </w:r>
      <w:r w:rsidR="001304FC" w:rsidRPr="00264A39">
        <w:rPr>
          <w:rFonts w:ascii="Arial" w:hAnsi="Arial" w:cs="Arial"/>
          <w:sz w:val="22"/>
          <w:szCs w:val="22"/>
        </w:rPr>
        <w:t>медицински намештај</w:t>
      </w:r>
      <w:r w:rsidR="00DF66FD" w:rsidRPr="001304FC">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266C1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266C1B">
      <w:pPr>
        <w:ind w:left="-284"/>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w:t>
      </w:r>
      <w:r w:rsidR="001304FC">
        <w:rPr>
          <w:rFonts w:ascii="Arial" w:hAnsi="Arial" w:cs="Arial"/>
          <w:bCs/>
          <w:sz w:val="22"/>
          <w:szCs w:val="22"/>
        </w:rPr>
        <w:t>сигурносних ормарића за складиштење</w:t>
      </w:r>
      <w:r w:rsidR="00697A5A">
        <w:rPr>
          <w:rFonts w:ascii="Arial" w:hAnsi="Arial" w:cs="Arial"/>
          <w:bCs/>
          <w:sz w:val="22"/>
          <w:szCs w:val="22"/>
        </w:rPr>
        <w:t xml:space="preserve"> лако запаљивих, експлозивних и испарљивих хемикалија које се користе у раду хемијске лабораторије</w:t>
      </w:r>
      <w:r w:rsidR="00266C1B">
        <w:rPr>
          <w:rFonts w:ascii="Arial" w:hAnsi="Arial" w:cs="Arial"/>
          <w:bCs/>
          <w:sz w:val="22"/>
          <w:szCs w:val="22"/>
        </w:rPr>
        <w:t xml:space="preserve">, </w:t>
      </w:r>
      <w:r w:rsidR="00697A5A">
        <w:rPr>
          <w:rFonts w:ascii="Arial" w:hAnsi="Arial" w:cs="Arial"/>
          <w:bCs/>
          <w:sz w:val="22"/>
          <w:szCs w:val="22"/>
        </w:rPr>
        <w:t xml:space="preserve">а по стандардима безбедности за рад у лабораторијама, </w:t>
      </w:r>
      <w:r w:rsidR="00266C1B">
        <w:rPr>
          <w:rFonts w:ascii="Arial" w:hAnsi="Arial" w:cs="Arial"/>
          <w:bCs/>
          <w:sz w:val="22"/>
          <w:szCs w:val="22"/>
        </w:rPr>
        <w:t>и то</w:t>
      </w:r>
      <w:r w:rsidR="00697A5A">
        <w:rPr>
          <w:rFonts w:ascii="Arial" w:hAnsi="Arial" w:cs="Arial"/>
          <w:bCs/>
          <w:sz w:val="22"/>
          <w:szCs w:val="22"/>
        </w:rPr>
        <w:t xml:space="preserve"> следећих техничких карактеристика и потребних количина</w:t>
      </w:r>
      <w:r w:rsidR="00266C1B">
        <w:rPr>
          <w:rFonts w:ascii="Arial" w:hAnsi="Arial" w:cs="Arial"/>
          <w:bCs/>
          <w:sz w:val="22"/>
          <w:szCs w:val="22"/>
        </w:rPr>
        <w:t>:</w:t>
      </w:r>
    </w:p>
    <w:p w:rsidR="00EB5A74" w:rsidRDefault="00EB5A74" w:rsidP="00266C1B">
      <w:pPr>
        <w:ind w:left="-284"/>
        <w:jc w:val="both"/>
        <w:rPr>
          <w:rFonts w:ascii="Arial" w:hAnsi="Arial" w:cs="Arial"/>
          <w:bCs/>
          <w:sz w:val="22"/>
          <w:szCs w:val="22"/>
        </w:rPr>
      </w:pPr>
    </w:p>
    <w:p w:rsidR="00266C1B" w:rsidRDefault="00266C1B" w:rsidP="00266C1B">
      <w:pPr>
        <w:ind w:left="-284"/>
        <w:jc w:val="both"/>
        <w:rPr>
          <w:rFonts w:ascii="Arial" w:hAnsi="Arial" w:cs="Arial"/>
          <w:bCs/>
          <w:sz w:val="22"/>
          <w:szCs w:val="22"/>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5573"/>
        <w:gridCol w:w="2126"/>
        <w:gridCol w:w="1559"/>
      </w:tblGrid>
      <w:tr w:rsidR="00EB2A9B" w:rsidRPr="006650F3" w:rsidTr="00EB2A9B">
        <w:trPr>
          <w:tblHeader/>
        </w:trPr>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noProof/>
                <w:color w:val="auto"/>
                <w:lang w:val="sr-Cyrl-CS"/>
              </w:rPr>
            </w:pPr>
            <w:r>
              <w:rPr>
                <w:rFonts w:ascii="Arial" w:hAnsi="Arial" w:cs="Arial"/>
                <w:noProof/>
                <w:color w:val="auto"/>
                <w:sz w:val="22"/>
                <w:szCs w:val="22"/>
                <w:lang w:val="sr-Cyrl-CS"/>
              </w:rPr>
              <w:t>Р</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број</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i/>
                <w:iCs/>
                <w:noProof/>
                <w:color w:val="auto"/>
                <w:lang w:val="sr-Cyrl-CS"/>
              </w:rPr>
            </w:pPr>
            <w:r>
              <w:rPr>
                <w:rFonts w:ascii="Arial" w:hAnsi="Arial" w:cs="Arial"/>
                <w:i/>
                <w:iCs/>
                <w:noProof/>
                <w:color w:val="auto"/>
                <w:sz w:val="22"/>
                <w:szCs w:val="22"/>
                <w:lang w:val="sr-Cyrl-CS"/>
              </w:rPr>
              <w:t>Назив добра</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Јед.</w:t>
            </w:r>
            <w:r w:rsidRPr="006650F3">
              <w:rPr>
                <w:rFonts w:ascii="Arial" w:hAnsi="Arial" w:cs="Arial"/>
                <w:b w:val="0"/>
                <w:bCs w:val="0"/>
                <w:noProof/>
                <w:color w:val="auto"/>
                <w:sz w:val="22"/>
                <w:szCs w:val="22"/>
                <w:lang w:val="sr-Cyrl-CS"/>
              </w:rPr>
              <w:t xml:space="preserve"> </w:t>
            </w:r>
            <w:r>
              <w:rPr>
                <w:rFonts w:ascii="Arial" w:hAnsi="Arial" w:cs="Arial"/>
                <w:b w:val="0"/>
                <w:bCs w:val="0"/>
                <w:noProof/>
                <w:color w:val="auto"/>
                <w:sz w:val="22"/>
                <w:szCs w:val="22"/>
                <w:lang w:val="sr-Cyrl-CS"/>
              </w:rPr>
              <w:t>мере</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Количина</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rPr>
            </w:pPr>
            <w:r w:rsidRPr="006650F3">
              <w:rPr>
                <w:rFonts w:ascii="Arial" w:hAnsi="Arial" w:cs="Arial"/>
                <w:color w:val="auto"/>
                <w:sz w:val="22"/>
                <w:szCs w:val="22"/>
              </w:rPr>
              <w:t>1</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b/>
                <w:bCs/>
                <w:color w:val="auto"/>
                <w:lang w:val="sv-SE"/>
              </w:rPr>
            </w:pPr>
            <w:r>
              <w:rPr>
                <w:rFonts w:ascii="Arial" w:hAnsi="Arial" w:cs="Arial"/>
                <w:b/>
                <w:noProof/>
                <w:color w:val="auto"/>
                <w:sz w:val="22"/>
                <w:szCs w:val="22"/>
                <w:lang w:val="sr-Cyrl-CS"/>
              </w:rPr>
              <w:t>Орман</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запаљиве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хемикалије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тип</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подпултна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фиока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складу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стандардом</w:t>
            </w:r>
            <w:r w:rsidRPr="006650F3">
              <w:rPr>
                <w:rFonts w:ascii="Arial" w:hAnsi="Arial" w:cs="Arial"/>
                <w:b/>
                <w:color w:val="auto"/>
                <w:sz w:val="22"/>
                <w:szCs w:val="22"/>
                <w:lang w:val="sr-Cyrl-CS"/>
              </w:rPr>
              <w:t xml:space="preserve"> </w:t>
            </w:r>
            <w:r w:rsidRPr="006650F3">
              <w:rPr>
                <w:rFonts w:ascii="Arial" w:hAnsi="Arial" w:cs="Arial"/>
                <w:b/>
                <w:bCs/>
                <w:color w:val="auto"/>
                <w:sz w:val="22"/>
                <w:szCs w:val="22"/>
                <w:lang w:val="sv-SE"/>
              </w:rPr>
              <w:t>EN 14470-1 NORM i EN 14727</w:t>
            </w:r>
            <w:r w:rsidRPr="006650F3">
              <w:rPr>
                <w:rFonts w:ascii="Arial" w:hAnsi="Arial" w:cs="Arial"/>
                <w:b/>
                <w:color w:val="auto"/>
                <w:sz w:val="22"/>
                <w:szCs w:val="22"/>
                <w:lang w:val="sv-SE"/>
              </w:rPr>
              <w:t>0</w:t>
            </w:r>
            <w:r>
              <w:rPr>
                <w:rFonts w:ascii="Arial" w:hAnsi="Arial" w:cs="Arial"/>
                <w:b/>
                <w:color w:val="auto"/>
                <w:sz w:val="22"/>
                <w:szCs w:val="22"/>
              </w:rPr>
              <w:t xml:space="preserve"> </w:t>
            </w:r>
            <w:r>
              <w:rPr>
                <w:rFonts w:ascii="Arial" w:hAnsi="Arial" w:cs="Arial"/>
                <w:color w:val="auto"/>
                <w:sz w:val="22"/>
                <w:szCs w:val="22"/>
              </w:rPr>
              <w:t>димензије</w:t>
            </w:r>
            <w:r w:rsidRPr="006650F3">
              <w:rPr>
                <w:rFonts w:ascii="Arial" w:hAnsi="Arial" w:cs="Arial"/>
                <w:color w:val="auto"/>
                <w:sz w:val="22"/>
                <w:szCs w:val="22"/>
              </w:rPr>
              <w:t xml:space="preserve"> Lx P x H u mm 1090 x 520 x 720</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димензије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унутрашње</w:t>
            </w:r>
            <w:r w:rsidRPr="006650F3">
              <w:rPr>
                <w:rFonts w:ascii="Arial" w:hAnsi="Arial" w:cs="Arial"/>
                <w:noProof/>
                <w:color w:val="auto"/>
                <w:sz w:val="22"/>
                <w:szCs w:val="22"/>
                <w:lang w:val="sr-Cyrl-CS"/>
              </w:rPr>
              <w:t xml:space="preserve"> 978x349x593 </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количина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чување</w:t>
            </w:r>
            <w:r w:rsidRPr="006650F3">
              <w:rPr>
                <w:rFonts w:ascii="Arial" w:hAnsi="Arial" w:cs="Arial"/>
                <w:noProof/>
                <w:color w:val="auto"/>
                <w:sz w:val="22"/>
                <w:szCs w:val="22"/>
                <w:lang w:val="sr-Cyrl-CS"/>
              </w:rPr>
              <w:t xml:space="preserve"> 30 </w:t>
            </w:r>
            <w:r w:rsidRPr="006650F3">
              <w:rPr>
                <w:rFonts w:ascii="Arial" w:hAnsi="Arial" w:cs="Arial"/>
                <w:color w:val="auto"/>
                <w:sz w:val="22"/>
                <w:szCs w:val="22"/>
              </w:rPr>
              <w:t>l</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тежина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ормана</w:t>
            </w:r>
            <w:r w:rsidRPr="006650F3">
              <w:rPr>
                <w:rFonts w:ascii="Arial" w:hAnsi="Arial" w:cs="Arial"/>
                <w:noProof/>
                <w:color w:val="auto"/>
                <w:sz w:val="22"/>
                <w:szCs w:val="22"/>
                <w:lang w:val="sr-Cyrl-CS"/>
              </w:rPr>
              <w:t xml:space="preserve"> 139 </w:t>
            </w:r>
            <w:r>
              <w:rPr>
                <w:rFonts w:ascii="Arial" w:hAnsi="Arial" w:cs="Arial"/>
                <w:noProof/>
                <w:color w:val="auto"/>
                <w:sz w:val="22"/>
                <w:szCs w:val="22"/>
                <w:lang w:val="sr-Cyrl-CS"/>
              </w:rPr>
              <w:t>кг</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брава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кључем</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унутрасњост</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обложена</w:t>
            </w:r>
            <w:r w:rsidRPr="006650F3">
              <w:rPr>
                <w:rFonts w:ascii="Arial" w:hAnsi="Arial" w:cs="Arial"/>
                <w:b/>
                <w:noProof/>
                <w:color w:val="auto"/>
                <w:sz w:val="22"/>
                <w:szCs w:val="22"/>
                <w:lang w:val="sr-Cyrl-CS"/>
              </w:rPr>
              <w:t xml:space="preserve"> </w:t>
            </w:r>
            <w:r>
              <w:rPr>
                <w:rStyle w:val="Strong"/>
                <w:rFonts w:ascii="Arial" w:hAnsi="Arial" w:cs="Arial"/>
                <w:b w:val="0"/>
                <w:noProof/>
                <w:color w:val="auto"/>
                <w:sz w:val="22"/>
                <w:szCs w:val="22"/>
                <w:lang w:val="sr-Cyrl-CS"/>
              </w:rPr>
              <w:t>мацро</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фибер</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цомпоситним</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панелима</w:t>
            </w:r>
            <w:r w:rsidRPr="006650F3">
              <w:rPr>
                <w:rFonts w:ascii="Arial" w:hAnsi="Arial" w:cs="Arial"/>
                <w:b/>
                <w:noProof/>
                <w:color w:val="auto"/>
                <w:sz w:val="22"/>
                <w:szCs w:val="22"/>
                <w:lang w:val="sr-Cyrl-CS"/>
              </w:rPr>
              <w:t>,</w:t>
            </w:r>
            <w:r w:rsidRPr="006650F3">
              <w:rPr>
                <w:rFonts w:ascii="Arial" w:hAnsi="Arial" w:cs="Arial"/>
                <w:noProof/>
                <w:color w:val="auto"/>
                <w:sz w:val="22"/>
                <w:szCs w:val="22"/>
                <w:lang w:val="sr-Cyrl-CS"/>
              </w:rPr>
              <w:t xml:space="preserve"> </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отпорним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кисела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корозивна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p>
          <w:p w:rsidR="00EB2A9B" w:rsidRPr="006650F3" w:rsidRDefault="00EB2A9B" w:rsidP="0039644B">
            <w:pPr>
              <w:pStyle w:val="ListParagraph"/>
              <w:numPr>
                <w:ilvl w:val="0"/>
                <w:numId w:val="23"/>
              </w:numPr>
              <w:suppressAutoHyphens w:val="0"/>
              <w:spacing w:line="240" w:lineRule="auto"/>
              <w:ind w:left="360"/>
              <w:contextualSpacing/>
              <w:rPr>
                <w:rFonts w:ascii="Arial" w:hAnsi="Arial" w:cs="Arial"/>
                <w:noProof/>
                <w:color w:val="auto"/>
                <w:lang w:val="sr-Cyrl-CS"/>
              </w:rPr>
            </w:pPr>
            <w:r>
              <w:rPr>
                <w:rFonts w:ascii="Arial" w:hAnsi="Arial" w:cs="Arial"/>
                <w:noProof/>
                <w:color w:val="auto"/>
                <w:sz w:val="22"/>
                <w:szCs w:val="22"/>
                <w:lang w:val="sr-Cyrl-CS"/>
              </w:rPr>
              <w:t>прикључак</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уземљење</w:t>
            </w:r>
          </w:p>
          <w:p w:rsidR="00EB2A9B" w:rsidRPr="006650F3" w:rsidRDefault="00EB2A9B" w:rsidP="0039644B">
            <w:pPr>
              <w:pStyle w:val="ListParagraph"/>
              <w:numPr>
                <w:ilvl w:val="0"/>
                <w:numId w:val="22"/>
              </w:numPr>
              <w:suppressAutoHyphens w:val="0"/>
              <w:spacing w:line="240" w:lineRule="auto"/>
              <w:ind w:left="360"/>
              <w:contextualSpacing/>
              <w:rPr>
                <w:rFonts w:ascii="Arial" w:hAnsi="Arial" w:cs="Arial"/>
                <w:color w:val="auto"/>
                <w:lang w:val="sv-SE"/>
              </w:rPr>
            </w:pPr>
            <w:r>
              <w:rPr>
                <w:rFonts w:ascii="Arial" w:hAnsi="Arial" w:cs="Arial"/>
                <w:noProof/>
                <w:color w:val="auto"/>
                <w:sz w:val="22"/>
                <w:szCs w:val="22"/>
                <w:lang w:val="sr-Cyrl-CS"/>
              </w:rPr>
              <w:t>ноге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подесиве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по</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висин</w:t>
            </w:r>
            <w:r>
              <w:rPr>
                <w:rFonts w:ascii="Arial" w:hAnsi="Arial" w:cs="Arial"/>
                <w:color w:val="auto"/>
                <w:sz w:val="22"/>
                <w:szCs w:val="22"/>
                <w:lang w:val="sr-Cyrl-CS"/>
              </w:rPr>
              <w:t>и</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Pr>
                <w:rFonts w:ascii="Arial" w:hAnsi="Arial" w:cs="Arial"/>
                <w:b w:val="0"/>
                <w:bCs w:val="0"/>
                <w:color w:val="auto"/>
                <w:sz w:val="22"/>
                <w:szCs w:val="22"/>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color w:val="auto"/>
                <w:sz w:val="22"/>
                <w:szCs w:val="22"/>
                <w:lang w:val="sv-SE"/>
              </w:rPr>
            </w:pPr>
            <w:r w:rsidRPr="006650F3">
              <w:rPr>
                <w:rFonts w:ascii="Arial" w:hAnsi="Arial" w:cs="Arial"/>
                <w:b w:val="0"/>
                <w:bCs w:val="0"/>
                <w:color w:val="auto"/>
                <w:sz w:val="22"/>
                <w:szCs w:val="22"/>
                <w:lang w:val="sv-SE"/>
              </w:rPr>
              <w:t>1</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lang w:val="sv-SE"/>
              </w:rPr>
            </w:pPr>
            <w:r w:rsidRPr="006650F3">
              <w:rPr>
                <w:rFonts w:ascii="Arial" w:hAnsi="Arial" w:cs="Arial"/>
                <w:color w:val="auto"/>
                <w:sz w:val="22"/>
                <w:szCs w:val="22"/>
                <w:lang w:val="sv-SE"/>
              </w:rPr>
              <w:t>2</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ListParagraph"/>
              <w:spacing w:line="240" w:lineRule="auto"/>
              <w:ind w:left="-90"/>
              <w:rPr>
                <w:rFonts w:ascii="Arial" w:hAnsi="Arial" w:cs="Arial"/>
                <w:b/>
                <w:color w:val="auto"/>
                <w:lang w:val="sv-SE"/>
              </w:rPr>
            </w:pPr>
            <w:r>
              <w:rPr>
                <w:rFonts w:ascii="Arial" w:hAnsi="Arial" w:cs="Arial"/>
                <w:b/>
                <w:noProof/>
                <w:color w:val="auto"/>
                <w:sz w:val="22"/>
                <w:szCs w:val="22"/>
                <w:lang w:val="sr-Cyrl-CS"/>
              </w:rPr>
              <w:t>Орман</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запаљиве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хемикалије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тип</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подпултни</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двокрилни</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складу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стандардом</w:t>
            </w:r>
            <w:r w:rsidRPr="006650F3">
              <w:rPr>
                <w:rFonts w:ascii="Arial" w:hAnsi="Arial" w:cs="Arial"/>
                <w:b/>
                <w:color w:val="auto"/>
                <w:sz w:val="22"/>
                <w:szCs w:val="22"/>
                <w:lang w:val="sr-Cyrl-CS"/>
              </w:rPr>
              <w:t xml:space="preserve"> </w:t>
            </w:r>
            <w:r w:rsidRPr="006650F3">
              <w:rPr>
                <w:rFonts w:ascii="Arial" w:hAnsi="Arial" w:cs="Arial"/>
                <w:b/>
                <w:color w:val="auto"/>
                <w:sz w:val="22"/>
                <w:szCs w:val="22"/>
                <w:lang w:val="sv-SE"/>
              </w:rPr>
              <w:t>EN 14470-1 NORM i EN 14727</w:t>
            </w:r>
          </w:p>
          <w:p w:rsidR="00EB2A9B" w:rsidRPr="006650F3" w:rsidRDefault="00EB2A9B" w:rsidP="0039644B">
            <w:pPr>
              <w:pStyle w:val="ListParagraph"/>
              <w:numPr>
                <w:ilvl w:val="0"/>
                <w:numId w:val="16"/>
              </w:numPr>
              <w:suppressAutoHyphens w:val="0"/>
              <w:spacing w:line="240" w:lineRule="auto"/>
              <w:contextualSpacing/>
              <w:rPr>
                <w:rFonts w:ascii="Arial" w:hAnsi="Arial" w:cs="Arial"/>
                <w:color w:val="auto"/>
                <w:lang w:val="sv-SE"/>
              </w:rPr>
            </w:pPr>
            <w:r>
              <w:rPr>
                <w:rFonts w:ascii="Arial" w:hAnsi="Arial" w:cs="Arial"/>
                <w:color w:val="auto"/>
                <w:sz w:val="22"/>
                <w:szCs w:val="22"/>
              </w:rPr>
              <w:t>димензије спољашње</w:t>
            </w:r>
            <w:r w:rsidRPr="006650F3">
              <w:rPr>
                <w:rFonts w:ascii="Arial" w:hAnsi="Arial" w:cs="Arial"/>
                <w:color w:val="auto"/>
                <w:sz w:val="22"/>
                <w:szCs w:val="22"/>
                <w:lang w:val="sv-SE"/>
              </w:rPr>
              <w:t xml:space="preserve"> Lx P x H u mm  1090 x 520 x 720</w:t>
            </w:r>
          </w:p>
          <w:p w:rsidR="00EB2A9B" w:rsidRPr="006650F3" w:rsidRDefault="00EB2A9B" w:rsidP="0039644B">
            <w:pPr>
              <w:pStyle w:val="ListParagraph"/>
              <w:numPr>
                <w:ilvl w:val="0"/>
                <w:numId w:val="16"/>
              </w:numPr>
              <w:suppressAutoHyphens w:val="0"/>
              <w:spacing w:line="240" w:lineRule="auto"/>
              <w:contextualSpacing/>
              <w:rPr>
                <w:rFonts w:ascii="Arial" w:hAnsi="Arial" w:cs="Arial"/>
                <w:color w:val="auto"/>
                <w:lang w:val="sv-SE"/>
              </w:rPr>
            </w:pPr>
            <w:r>
              <w:rPr>
                <w:rFonts w:ascii="Arial" w:hAnsi="Arial" w:cs="Arial"/>
                <w:color w:val="auto"/>
                <w:sz w:val="22"/>
                <w:szCs w:val="22"/>
              </w:rPr>
              <w:t>димензије унутрашње</w:t>
            </w:r>
            <w:r w:rsidRPr="006650F3">
              <w:rPr>
                <w:rFonts w:ascii="Arial" w:hAnsi="Arial" w:cs="Arial"/>
                <w:color w:val="auto"/>
                <w:sz w:val="22"/>
                <w:szCs w:val="22"/>
                <w:lang w:val="sv-SE"/>
              </w:rPr>
              <w:t xml:space="preserve"> Lx P x H u mm 978x349x593</w:t>
            </w:r>
          </w:p>
          <w:p w:rsidR="00EB2A9B" w:rsidRPr="006650F3" w:rsidRDefault="00EB2A9B" w:rsidP="0039644B">
            <w:pPr>
              <w:pStyle w:val="ListParagraph"/>
              <w:numPr>
                <w:ilvl w:val="0"/>
                <w:numId w:val="16"/>
              </w:numPr>
              <w:suppressAutoHyphens w:val="0"/>
              <w:spacing w:line="240" w:lineRule="auto"/>
              <w:contextualSpacing/>
              <w:rPr>
                <w:rFonts w:ascii="Arial" w:hAnsi="Arial" w:cs="Arial"/>
                <w:b/>
                <w:noProof/>
                <w:color w:val="auto"/>
                <w:lang w:val="sr-Cyrl-CS"/>
              </w:rPr>
            </w:pPr>
            <w:r>
              <w:rPr>
                <w:rFonts w:ascii="Arial" w:hAnsi="Arial" w:cs="Arial"/>
                <w:noProof/>
                <w:color w:val="auto"/>
                <w:sz w:val="22"/>
                <w:szCs w:val="22"/>
                <w:lang w:val="sr-Cyrl-CS"/>
              </w:rPr>
              <w:t>количина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чување</w:t>
            </w:r>
            <w:r w:rsidRPr="006650F3">
              <w:rPr>
                <w:rFonts w:ascii="Arial" w:hAnsi="Arial" w:cs="Arial"/>
                <w:noProof/>
                <w:color w:val="auto"/>
                <w:sz w:val="22"/>
                <w:szCs w:val="22"/>
                <w:lang w:val="sr-Cyrl-CS"/>
              </w:rPr>
              <w:t xml:space="preserve"> 30 </w:t>
            </w:r>
            <w:r w:rsidRPr="006650F3">
              <w:rPr>
                <w:rFonts w:ascii="Arial" w:hAnsi="Arial" w:cs="Arial"/>
                <w:color w:val="auto"/>
                <w:sz w:val="22"/>
                <w:szCs w:val="22"/>
              </w:rPr>
              <w:t>l</w:t>
            </w:r>
          </w:p>
          <w:p w:rsidR="00EB2A9B" w:rsidRPr="006650F3" w:rsidRDefault="00EB2A9B" w:rsidP="0039644B">
            <w:pPr>
              <w:pStyle w:val="ListParagraph"/>
              <w:numPr>
                <w:ilvl w:val="0"/>
                <w:numId w:val="16"/>
              </w:numPr>
              <w:suppressAutoHyphens w:val="0"/>
              <w:spacing w:line="240" w:lineRule="auto"/>
              <w:contextualSpacing/>
              <w:rPr>
                <w:rFonts w:ascii="Arial" w:hAnsi="Arial" w:cs="Arial"/>
                <w:b/>
                <w:noProof/>
                <w:color w:val="auto"/>
                <w:lang w:val="sr-Cyrl-CS"/>
              </w:rPr>
            </w:pPr>
            <w:r>
              <w:rPr>
                <w:rFonts w:ascii="Arial" w:hAnsi="Arial" w:cs="Arial"/>
                <w:noProof/>
                <w:color w:val="auto"/>
                <w:sz w:val="22"/>
                <w:szCs w:val="22"/>
                <w:lang w:val="sr-Cyrl-CS"/>
              </w:rPr>
              <w:t>тежина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ормана</w:t>
            </w:r>
            <w:r w:rsidRPr="006650F3">
              <w:rPr>
                <w:rFonts w:ascii="Arial" w:hAnsi="Arial" w:cs="Arial"/>
                <w:noProof/>
                <w:color w:val="auto"/>
                <w:sz w:val="22"/>
                <w:szCs w:val="22"/>
                <w:lang w:val="sr-Cyrl-CS"/>
              </w:rPr>
              <w:t xml:space="preserve"> 139 </w:t>
            </w:r>
            <w:r>
              <w:rPr>
                <w:rFonts w:ascii="Arial" w:hAnsi="Arial" w:cs="Arial"/>
                <w:noProof/>
                <w:color w:val="auto"/>
                <w:sz w:val="22"/>
                <w:szCs w:val="22"/>
                <w:lang w:val="sr-Cyrl-CS"/>
              </w:rPr>
              <w:t>кг</w:t>
            </w:r>
          </w:p>
          <w:p w:rsidR="00EB2A9B" w:rsidRPr="006650F3" w:rsidRDefault="00EB2A9B" w:rsidP="0039644B">
            <w:pPr>
              <w:pStyle w:val="ListParagraph"/>
              <w:numPr>
                <w:ilvl w:val="0"/>
                <w:numId w:val="16"/>
              </w:numPr>
              <w:suppressAutoHyphens w:val="0"/>
              <w:spacing w:line="240" w:lineRule="auto"/>
              <w:contextualSpacing/>
              <w:rPr>
                <w:rFonts w:ascii="Arial" w:hAnsi="Arial" w:cs="Arial"/>
                <w:b/>
                <w:noProof/>
                <w:color w:val="auto"/>
                <w:lang w:val="sr-Cyrl-CS"/>
              </w:rPr>
            </w:pPr>
            <w:r>
              <w:rPr>
                <w:rFonts w:ascii="Arial" w:hAnsi="Arial" w:cs="Arial"/>
                <w:noProof/>
                <w:color w:val="auto"/>
                <w:sz w:val="22"/>
                <w:szCs w:val="22"/>
                <w:lang w:val="sr-Cyrl-CS"/>
              </w:rPr>
              <w:t>брава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кључем</w:t>
            </w:r>
          </w:p>
          <w:p w:rsidR="00EB2A9B" w:rsidRPr="006650F3" w:rsidRDefault="00EB2A9B" w:rsidP="0039644B">
            <w:pPr>
              <w:pStyle w:val="ListParagraph"/>
              <w:numPr>
                <w:ilvl w:val="0"/>
                <w:numId w:val="16"/>
              </w:numPr>
              <w:suppressAutoHyphens w:val="0"/>
              <w:spacing w:line="240" w:lineRule="auto"/>
              <w:contextualSpacing/>
              <w:rPr>
                <w:rFonts w:ascii="Arial" w:hAnsi="Arial" w:cs="Arial"/>
                <w:b/>
                <w:noProof/>
                <w:color w:val="auto"/>
                <w:lang w:val="sr-Cyrl-CS"/>
              </w:rPr>
            </w:pPr>
            <w:r>
              <w:rPr>
                <w:rFonts w:ascii="Arial" w:hAnsi="Arial" w:cs="Arial"/>
                <w:noProof/>
                <w:color w:val="auto"/>
                <w:sz w:val="22"/>
                <w:szCs w:val="22"/>
                <w:lang w:val="sr-Cyrl-CS"/>
              </w:rPr>
              <w:t>унутрасњост</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обложена</w:t>
            </w:r>
            <w:r w:rsidRPr="006650F3">
              <w:rPr>
                <w:rFonts w:ascii="Arial" w:hAnsi="Arial" w:cs="Arial"/>
                <w:noProof/>
                <w:color w:val="auto"/>
                <w:sz w:val="22"/>
                <w:szCs w:val="22"/>
                <w:lang w:val="sr-Cyrl-CS"/>
              </w:rPr>
              <w:t xml:space="preserve"> </w:t>
            </w:r>
            <w:r>
              <w:rPr>
                <w:rStyle w:val="Strong"/>
                <w:rFonts w:ascii="Arial" w:hAnsi="Arial" w:cs="Arial"/>
                <w:b w:val="0"/>
                <w:noProof/>
                <w:color w:val="auto"/>
                <w:sz w:val="22"/>
                <w:szCs w:val="22"/>
                <w:lang w:val="sr-Cyrl-CS"/>
              </w:rPr>
              <w:t>мацро</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фибер</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цомпоситним</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панелима</w:t>
            </w:r>
            <w:r w:rsidRPr="006650F3">
              <w:rPr>
                <w:rFonts w:ascii="Arial" w:hAnsi="Arial" w:cs="Arial"/>
                <w:b/>
                <w:noProof/>
                <w:color w:val="auto"/>
                <w:sz w:val="22"/>
                <w:szCs w:val="22"/>
                <w:lang w:val="sr-Cyrl-CS"/>
              </w:rPr>
              <w:t>,</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отпорним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кисела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корозивна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p>
          <w:p w:rsidR="00EB2A9B" w:rsidRPr="006650F3" w:rsidRDefault="00EB2A9B" w:rsidP="0039644B">
            <w:pPr>
              <w:pStyle w:val="ListParagraph"/>
              <w:numPr>
                <w:ilvl w:val="0"/>
                <w:numId w:val="16"/>
              </w:numPr>
              <w:suppressAutoHyphens w:val="0"/>
              <w:spacing w:line="240" w:lineRule="auto"/>
              <w:contextualSpacing/>
              <w:rPr>
                <w:rFonts w:ascii="Arial" w:hAnsi="Arial" w:cs="Arial"/>
                <w:b/>
                <w:color w:val="auto"/>
                <w:lang w:val="sv-SE"/>
              </w:rPr>
            </w:pPr>
            <w:r>
              <w:rPr>
                <w:rFonts w:ascii="Arial" w:hAnsi="Arial" w:cs="Arial"/>
                <w:noProof/>
                <w:color w:val="auto"/>
                <w:sz w:val="22"/>
                <w:szCs w:val="22"/>
                <w:lang w:val="sr-Cyrl-CS"/>
              </w:rPr>
              <w:t>прикључак</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уземљењ</w:t>
            </w:r>
            <w:r>
              <w:rPr>
                <w:rFonts w:ascii="Arial" w:hAnsi="Arial" w:cs="Arial"/>
                <w:color w:val="auto"/>
                <w:sz w:val="22"/>
                <w:szCs w:val="22"/>
                <w:lang w:val="sr-Cyrl-CS"/>
              </w:rPr>
              <w:t>е</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spacing w:line="240" w:lineRule="auto"/>
              <w:jc w:val="center"/>
              <w:rPr>
                <w:rFonts w:ascii="Arial" w:hAnsi="Arial" w:cs="Arial"/>
                <w:color w:val="auto"/>
                <w:lang w:val="sv-SE"/>
              </w:rPr>
            </w:pPr>
            <w:r w:rsidRPr="00EB2A9B">
              <w:rPr>
                <w:rFonts w:ascii="Arial" w:hAnsi="Arial" w:cs="Arial"/>
                <w:bCs/>
                <w:color w:val="auto"/>
                <w:sz w:val="22"/>
                <w:szCs w:val="22"/>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lang w:val="sv-SE"/>
              </w:rPr>
            </w:pPr>
            <w:r w:rsidRPr="006650F3">
              <w:rPr>
                <w:rFonts w:ascii="Arial" w:hAnsi="Arial" w:cs="Arial"/>
                <w:color w:val="auto"/>
                <w:sz w:val="22"/>
                <w:szCs w:val="22"/>
                <w:lang w:val="sv-SE"/>
              </w:rPr>
              <w:t>1</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lang w:val="sv-SE"/>
              </w:rPr>
            </w:pPr>
            <w:r w:rsidRPr="006650F3">
              <w:rPr>
                <w:rFonts w:ascii="Arial" w:hAnsi="Arial" w:cs="Arial"/>
                <w:color w:val="auto"/>
                <w:sz w:val="22"/>
                <w:szCs w:val="22"/>
                <w:lang w:val="sv-SE"/>
              </w:rPr>
              <w:t>3</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ListParagraph"/>
              <w:spacing w:line="240" w:lineRule="auto"/>
              <w:ind w:left="-90"/>
              <w:rPr>
                <w:rFonts w:ascii="Arial" w:hAnsi="Arial" w:cs="Arial"/>
                <w:b/>
                <w:color w:val="auto"/>
                <w:lang w:val="sv-SE"/>
              </w:rPr>
            </w:pPr>
            <w:r>
              <w:rPr>
                <w:rFonts w:ascii="Arial" w:hAnsi="Arial" w:cs="Arial"/>
                <w:b/>
                <w:noProof/>
                <w:color w:val="auto"/>
                <w:sz w:val="22"/>
                <w:szCs w:val="22"/>
                <w:lang w:val="sr-Cyrl-CS"/>
              </w:rPr>
              <w:t>Орман</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запаљиве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хемикалије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подпултни</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тип</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складу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стандардо</w:t>
            </w:r>
            <w:r>
              <w:rPr>
                <w:rFonts w:ascii="Arial" w:hAnsi="Arial" w:cs="Arial"/>
                <w:b/>
                <w:color w:val="auto"/>
                <w:sz w:val="22"/>
                <w:szCs w:val="22"/>
                <w:lang w:val="sr-Cyrl-CS"/>
              </w:rPr>
              <w:t>м</w:t>
            </w:r>
            <w:r w:rsidRPr="006650F3">
              <w:rPr>
                <w:rFonts w:ascii="Arial" w:hAnsi="Arial" w:cs="Arial"/>
                <w:b/>
                <w:color w:val="auto"/>
                <w:sz w:val="22"/>
                <w:szCs w:val="22"/>
                <w:lang w:val="sv-SE"/>
              </w:rPr>
              <w:t xml:space="preserve"> EN 14470-1 NORM i EN 14727</w:t>
            </w:r>
          </w:p>
          <w:p w:rsidR="00EB2A9B" w:rsidRPr="006650F3" w:rsidRDefault="00EB2A9B" w:rsidP="0039644B">
            <w:pPr>
              <w:pStyle w:val="ListParagraph"/>
              <w:numPr>
                <w:ilvl w:val="0"/>
                <w:numId w:val="17"/>
              </w:numPr>
              <w:suppressAutoHyphens w:val="0"/>
              <w:spacing w:line="240" w:lineRule="auto"/>
              <w:contextualSpacing/>
              <w:rPr>
                <w:rFonts w:ascii="Arial" w:hAnsi="Arial" w:cs="Arial"/>
                <w:color w:val="auto"/>
                <w:lang w:val="sv-SE"/>
              </w:rPr>
            </w:pPr>
            <w:r>
              <w:rPr>
                <w:rFonts w:ascii="Arial" w:hAnsi="Arial" w:cs="Arial"/>
                <w:color w:val="auto"/>
                <w:sz w:val="22"/>
                <w:szCs w:val="22"/>
              </w:rPr>
              <w:t>димензије спољашње</w:t>
            </w:r>
            <w:r w:rsidRPr="006650F3">
              <w:rPr>
                <w:rFonts w:ascii="Arial" w:hAnsi="Arial" w:cs="Arial"/>
                <w:color w:val="auto"/>
                <w:sz w:val="22"/>
                <w:szCs w:val="22"/>
                <w:lang w:val="sv-SE"/>
              </w:rPr>
              <w:t xml:space="preserve"> Lx P x H u mm  595 x 520 x 720</w:t>
            </w:r>
          </w:p>
          <w:p w:rsidR="00EB2A9B" w:rsidRPr="006650F3" w:rsidRDefault="00EB2A9B" w:rsidP="0039644B">
            <w:pPr>
              <w:pStyle w:val="ListParagraph"/>
              <w:numPr>
                <w:ilvl w:val="0"/>
                <w:numId w:val="17"/>
              </w:numPr>
              <w:suppressAutoHyphens w:val="0"/>
              <w:spacing w:line="240" w:lineRule="auto"/>
              <w:contextualSpacing/>
              <w:rPr>
                <w:rFonts w:ascii="Arial" w:hAnsi="Arial" w:cs="Arial"/>
                <w:color w:val="auto"/>
                <w:lang w:val="sv-SE"/>
              </w:rPr>
            </w:pPr>
            <w:r>
              <w:rPr>
                <w:rFonts w:ascii="Arial" w:hAnsi="Arial" w:cs="Arial"/>
                <w:color w:val="auto"/>
                <w:sz w:val="22"/>
                <w:szCs w:val="22"/>
              </w:rPr>
              <w:t>димензије унутрашње</w:t>
            </w:r>
            <w:r w:rsidRPr="006650F3">
              <w:rPr>
                <w:rFonts w:ascii="Arial" w:hAnsi="Arial" w:cs="Arial"/>
                <w:color w:val="auto"/>
                <w:sz w:val="22"/>
                <w:szCs w:val="22"/>
                <w:lang w:val="sv-SE"/>
              </w:rPr>
              <w:t xml:space="preserve"> Lx P x H u mm  483 x 349 </w:t>
            </w:r>
            <w:r w:rsidRPr="006650F3">
              <w:rPr>
                <w:rFonts w:ascii="Arial" w:hAnsi="Arial" w:cs="Arial"/>
                <w:color w:val="auto"/>
                <w:sz w:val="22"/>
                <w:szCs w:val="22"/>
                <w:lang w:val="sv-SE"/>
              </w:rPr>
              <w:lastRenderedPageBreak/>
              <w:t>x 593</w:t>
            </w:r>
          </w:p>
          <w:p w:rsidR="00EB2A9B" w:rsidRPr="006650F3" w:rsidRDefault="00EB2A9B" w:rsidP="0039644B">
            <w:pPr>
              <w:pStyle w:val="ListParagraph"/>
              <w:numPr>
                <w:ilvl w:val="0"/>
                <w:numId w:val="17"/>
              </w:numPr>
              <w:suppressAutoHyphens w:val="0"/>
              <w:spacing w:line="240" w:lineRule="auto"/>
              <w:contextualSpacing/>
              <w:rPr>
                <w:rFonts w:ascii="Arial" w:hAnsi="Arial" w:cs="Arial"/>
                <w:noProof/>
                <w:color w:val="auto"/>
                <w:lang w:val="sr-Cyrl-CS"/>
              </w:rPr>
            </w:pPr>
            <w:r>
              <w:rPr>
                <w:rFonts w:ascii="Arial" w:hAnsi="Arial" w:cs="Arial"/>
                <w:noProof/>
                <w:color w:val="auto"/>
                <w:sz w:val="22"/>
                <w:szCs w:val="22"/>
                <w:lang w:val="sr-Cyrl-CS"/>
              </w:rPr>
              <w:t>укључујући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једну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платформу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их</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повезује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целину</w:t>
            </w:r>
          </w:p>
          <w:p w:rsidR="00EB2A9B" w:rsidRPr="006650F3" w:rsidRDefault="00EB2A9B" w:rsidP="0039644B">
            <w:pPr>
              <w:pStyle w:val="ListParagraph"/>
              <w:numPr>
                <w:ilvl w:val="0"/>
                <w:numId w:val="17"/>
              </w:numPr>
              <w:suppressAutoHyphens w:val="0"/>
              <w:spacing w:line="240" w:lineRule="auto"/>
              <w:contextualSpacing/>
              <w:rPr>
                <w:rFonts w:ascii="Arial" w:hAnsi="Arial" w:cs="Arial"/>
                <w:noProof/>
                <w:color w:val="auto"/>
                <w:lang w:val="sr-Cyrl-CS"/>
              </w:rPr>
            </w:pPr>
            <w:r>
              <w:rPr>
                <w:rFonts w:ascii="Arial" w:hAnsi="Arial" w:cs="Arial"/>
                <w:noProof/>
                <w:color w:val="auto"/>
                <w:sz w:val="22"/>
                <w:szCs w:val="22"/>
                <w:lang w:val="sr-Cyrl-CS"/>
              </w:rPr>
              <w:t>количина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чување</w:t>
            </w:r>
            <w:r w:rsidRPr="006650F3">
              <w:rPr>
                <w:rFonts w:ascii="Arial" w:hAnsi="Arial" w:cs="Arial"/>
                <w:noProof/>
                <w:color w:val="auto"/>
                <w:sz w:val="22"/>
                <w:szCs w:val="22"/>
                <w:lang w:val="sr-Cyrl-CS"/>
              </w:rPr>
              <w:t xml:space="preserve"> 15 </w:t>
            </w:r>
            <w:r>
              <w:rPr>
                <w:rFonts w:ascii="Arial" w:hAnsi="Arial" w:cs="Arial"/>
                <w:noProof/>
                <w:color w:val="auto"/>
                <w:sz w:val="22"/>
                <w:szCs w:val="22"/>
                <w:lang w:val="sr-Cyrl-CS"/>
              </w:rPr>
              <w:t>л</w:t>
            </w:r>
          </w:p>
          <w:p w:rsidR="00EB2A9B" w:rsidRPr="006650F3" w:rsidRDefault="00EB2A9B" w:rsidP="0039644B">
            <w:pPr>
              <w:pStyle w:val="ListParagraph"/>
              <w:numPr>
                <w:ilvl w:val="0"/>
                <w:numId w:val="17"/>
              </w:numPr>
              <w:suppressAutoHyphens w:val="0"/>
              <w:spacing w:line="240" w:lineRule="auto"/>
              <w:contextualSpacing/>
              <w:rPr>
                <w:rFonts w:ascii="Arial" w:hAnsi="Arial" w:cs="Arial"/>
                <w:noProof/>
                <w:color w:val="auto"/>
                <w:lang w:val="sr-Cyrl-CS"/>
              </w:rPr>
            </w:pPr>
            <w:r>
              <w:rPr>
                <w:rFonts w:ascii="Arial" w:hAnsi="Arial" w:cs="Arial"/>
                <w:noProof/>
                <w:color w:val="auto"/>
                <w:sz w:val="22"/>
                <w:szCs w:val="22"/>
                <w:lang w:val="sr-Cyrl-CS"/>
              </w:rPr>
              <w:t>тежина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ормана</w:t>
            </w:r>
            <w:r w:rsidRPr="006650F3">
              <w:rPr>
                <w:rFonts w:ascii="Arial" w:hAnsi="Arial" w:cs="Arial"/>
                <w:noProof/>
                <w:color w:val="auto"/>
                <w:sz w:val="22"/>
                <w:szCs w:val="22"/>
                <w:lang w:val="sr-Cyrl-CS"/>
              </w:rPr>
              <w:t xml:space="preserve"> 87 </w:t>
            </w:r>
            <w:r>
              <w:rPr>
                <w:rFonts w:ascii="Arial" w:hAnsi="Arial" w:cs="Arial"/>
                <w:noProof/>
                <w:color w:val="auto"/>
                <w:sz w:val="22"/>
                <w:szCs w:val="22"/>
                <w:lang w:val="sr-Cyrl-CS"/>
              </w:rPr>
              <w:t>кг</w:t>
            </w:r>
          </w:p>
          <w:p w:rsidR="00EB2A9B" w:rsidRPr="006650F3" w:rsidRDefault="00EB2A9B" w:rsidP="0039644B">
            <w:pPr>
              <w:pStyle w:val="ListParagraph"/>
              <w:numPr>
                <w:ilvl w:val="0"/>
                <w:numId w:val="17"/>
              </w:numPr>
              <w:suppressAutoHyphens w:val="0"/>
              <w:spacing w:line="240" w:lineRule="auto"/>
              <w:contextualSpacing/>
              <w:rPr>
                <w:rFonts w:ascii="Arial" w:hAnsi="Arial" w:cs="Arial"/>
                <w:noProof/>
                <w:color w:val="auto"/>
                <w:lang w:val="sr-Cyrl-CS"/>
              </w:rPr>
            </w:pPr>
            <w:r>
              <w:rPr>
                <w:rFonts w:ascii="Arial" w:hAnsi="Arial" w:cs="Arial"/>
                <w:noProof/>
                <w:color w:val="auto"/>
                <w:sz w:val="22"/>
                <w:szCs w:val="22"/>
                <w:lang w:val="sr-Cyrl-CS"/>
              </w:rPr>
              <w:t>брава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кључем</w:t>
            </w:r>
          </w:p>
          <w:p w:rsidR="00EB2A9B" w:rsidRPr="006650F3" w:rsidRDefault="00EB2A9B" w:rsidP="0039644B">
            <w:pPr>
              <w:pStyle w:val="ListParagraph"/>
              <w:numPr>
                <w:ilvl w:val="0"/>
                <w:numId w:val="17"/>
              </w:numPr>
              <w:suppressAutoHyphens w:val="0"/>
              <w:spacing w:line="240" w:lineRule="auto"/>
              <w:contextualSpacing/>
              <w:rPr>
                <w:rFonts w:ascii="Arial" w:hAnsi="Arial" w:cs="Arial"/>
                <w:noProof/>
                <w:color w:val="auto"/>
                <w:lang w:val="sr-Cyrl-CS"/>
              </w:rPr>
            </w:pPr>
            <w:r>
              <w:rPr>
                <w:rFonts w:ascii="Arial" w:hAnsi="Arial" w:cs="Arial"/>
                <w:noProof/>
                <w:color w:val="auto"/>
                <w:sz w:val="22"/>
                <w:szCs w:val="22"/>
                <w:lang w:val="sr-Cyrl-CS"/>
              </w:rPr>
              <w:t>унутрасњост</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обложена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мацро</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фибер</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цомпоситним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панелима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отпорним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кисела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корозивна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p>
          <w:p w:rsidR="00EB2A9B" w:rsidRPr="00EB2A9B" w:rsidRDefault="00EB2A9B" w:rsidP="0039644B">
            <w:pPr>
              <w:pStyle w:val="ListParagraph"/>
              <w:numPr>
                <w:ilvl w:val="0"/>
                <w:numId w:val="17"/>
              </w:numPr>
              <w:suppressAutoHyphens w:val="0"/>
              <w:spacing w:line="240" w:lineRule="auto"/>
              <w:contextualSpacing/>
              <w:rPr>
                <w:rFonts w:ascii="Arial" w:hAnsi="Arial" w:cs="Arial"/>
                <w:color w:val="auto"/>
              </w:rPr>
            </w:pPr>
            <w:r>
              <w:rPr>
                <w:rFonts w:ascii="Arial" w:hAnsi="Arial" w:cs="Arial"/>
                <w:noProof/>
                <w:color w:val="auto"/>
                <w:sz w:val="22"/>
                <w:szCs w:val="22"/>
                <w:lang w:val="sr-Cyrl-CS"/>
              </w:rPr>
              <w:t>прикључак</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уземљењ</w:t>
            </w:r>
            <w:r>
              <w:rPr>
                <w:rFonts w:ascii="Arial" w:hAnsi="Arial" w:cs="Arial"/>
                <w:color w:val="auto"/>
                <w:sz w:val="22"/>
                <w:szCs w:val="22"/>
                <w:lang w:val="sr-Cyrl-CS"/>
              </w:rPr>
              <w:t>е</w:t>
            </w:r>
          </w:p>
          <w:p w:rsidR="00EB2A9B" w:rsidRPr="006650F3" w:rsidRDefault="00EB2A9B" w:rsidP="00703FC5">
            <w:pPr>
              <w:pStyle w:val="ListParagraph"/>
              <w:suppressAutoHyphens w:val="0"/>
              <w:spacing w:line="240" w:lineRule="auto"/>
              <w:ind w:left="360"/>
              <w:contextualSpacing/>
              <w:rPr>
                <w:rFonts w:ascii="Arial" w:hAnsi="Arial" w:cs="Arial"/>
                <w:color w:val="auto"/>
              </w:rPr>
            </w:pP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spacing w:line="240" w:lineRule="auto"/>
              <w:jc w:val="center"/>
              <w:rPr>
                <w:rFonts w:ascii="Arial" w:hAnsi="Arial" w:cs="Arial"/>
                <w:color w:val="auto"/>
                <w:lang w:val="sv-SE"/>
              </w:rPr>
            </w:pPr>
            <w:r w:rsidRPr="00EB2A9B">
              <w:rPr>
                <w:rFonts w:ascii="Arial" w:hAnsi="Arial" w:cs="Arial"/>
                <w:bCs/>
                <w:color w:val="auto"/>
                <w:sz w:val="22"/>
                <w:szCs w:val="22"/>
              </w:rPr>
              <w:lastRenderedPageBreak/>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lang w:val="sv-SE"/>
              </w:rPr>
            </w:pPr>
            <w:r w:rsidRPr="006650F3">
              <w:rPr>
                <w:rFonts w:ascii="Arial" w:hAnsi="Arial" w:cs="Arial"/>
                <w:color w:val="auto"/>
                <w:sz w:val="22"/>
                <w:szCs w:val="22"/>
                <w:lang w:val="sv-SE"/>
              </w:rPr>
              <w:t>2</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rPr>
            </w:pPr>
            <w:r w:rsidRPr="006650F3">
              <w:rPr>
                <w:rFonts w:ascii="Arial" w:hAnsi="Arial" w:cs="Arial"/>
                <w:color w:val="auto"/>
                <w:sz w:val="22"/>
                <w:szCs w:val="22"/>
              </w:rPr>
              <w:lastRenderedPageBreak/>
              <w:t>4</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b/>
                <w:bCs/>
                <w:color w:val="auto"/>
                <w:lang w:val="sv-SE"/>
              </w:rPr>
            </w:pPr>
            <w:r>
              <w:rPr>
                <w:rFonts w:ascii="Arial" w:hAnsi="Arial" w:cs="Arial"/>
                <w:b/>
                <w:iCs/>
                <w:noProof/>
                <w:color w:val="auto"/>
                <w:sz w:val="22"/>
                <w:szCs w:val="22"/>
                <w:lang w:val="sr-Cyrl-CS"/>
              </w:rPr>
              <w:t>Орман</w:t>
            </w:r>
            <w:r w:rsidRPr="006650F3">
              <w:rPr>
                <w:rFonts w:ascii="Arial" w:hAnsi="Arial" w:cs="Arial"/>
                <w:b/>
                <w:iCs/>
                <w:noProof/>
                <w:color w:val="auto"/>
                <w:sz w:val="22"/>
                <w:szCs w:val="22"/>
                <w:lang w:val="sr-Cyrl-CS"/>
              </w:rPr>
              <w:t xml:space="preserve"> </w:t>
            </w:r>
            <w:r>
              <w:rPr>
                <w:rFonts w:ascii="Arial" w:hAnsi="Arial" w:cs="Arial"/>
                <w:b/>
                <w:iCs/>
                <w:noProof/>
                <w:color w:val="auto"/>
                <w:sz w:val="22"/>
                <w:szCs w:val="22"/>
                <w:lang w:val="sr-Cyrl-CS"/>
              </w:rPr>
              <w:t>подпултни</w:t>
            </w:r>
            <w:r w:rsidRPr="006650F3">
              <w:rPr>
                <w:rFonts w:ascii="Arial" w:hAnsi="Arial" w:cs="Arial"/>
                <w:b/>
                <w:iCs/>
                <w:noProof/>
                <w:color w:val="auto"/>
                <w:sz w:val="22"/>
                <w:szCs w:val="22"/>
                <w:lang w:val="sr-Cyrl-CS"/>
              </w:rPr>
              <w:t xml:space="preserve"> </w:t>
            </w:r>
            <w:r>
              <w:rPr>
                <w:rFonts w:ascii="Arial" w:hAnsi="Arial" w:cs="Arial"/>
                <w:b/>
                <w:iCs/>
                <w:noProof/>
                <w:color w:val="auto"/>
                <w:sz w:val="22"/>
                <w:szCs w:val="22"/>
                <w:lang w:val="sr-Cyrl-CS"/>
              </w:rPr>
              <w:t>тип</w:t>
            </w:r>
            <w:r w:rsidRPr="006650F3">
              <w:rPr>
                <w:rFonts w:ascii="Arial" w:hAnsi="Arial" w:cs="Arial"/>
                <w:b/>
                <w:iCs/>
                <w:noProof/>
                <w:color w:val="auto"/>
                <w:sz w:val="22"/>
                <w:szCs w:val="22"/>
                <w:lang w:val="sr-Cyrl-CS"/>
              </w:rPr>
              <w:t xml:space="preserve"> </w:t>
            </w:r>
            <w:r>
              <w:rPr>
                <w:rFonts w:ascii="Arial" w:hAnsi="Arial" w:cs="Arial"/>
                <w:b/>
                <w:iCs/>
                <w:noProof/>
                <w:color w:val="auto"/>
                <w:sz w:val="22"/>
                <w:szCs w:val="22"/>
                <w:lang w:val="sr-Cyrl-CS"/>
              </w:rPr>
              <w:t>фиока</w:t>
            </w:r>
            <w:r w:rsidRPr="006650F3">
              <w:rPr>
                <w:rFonts w:ascii="Arial" w:hAnsi="Arial" w:cs="Arial"/>
                <w:b/>
                <w:iCs/>
                <w:noProof/>
                <w:color w:val="auto"/>
                <w:sz w:val="22"/>
                <w:szCs w:val="22"/>
                <w:lang w:val="sr-Cyrl-CS"/>
              </w:rPr>
              <w:t xml:space="preserve"> </w:t>
            </w:r>
            <w:r>
              <w:rPr>
                <w:rFonts w:ascii="Arial" w:hAnsi="Arial" w:cs="Arial"/>
                <w:b/>
                <w:noProof/>
                <w:color w:val="auto"/>
                <w:sz w:val="22"/>
                <w:szCs w:val="22"/>
                <w:lang w:val="sr-Cyrl-CS"/>
              </w:rPr>
              <w:t>за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чување</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киселина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складу</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са</w:t>
            </w:r>
            <w:r w:rsidRPr="006650F3">
              <w:rPr>
                <w:rFonts w:ascii="Arial" w:hAnsi="Arial" w:cs="Arial"/>
                <w:b/>
                <w:noProof/>
                <w:color w:val="auto"/>
                <w:sz w:val="22"/>
                <w:szCs w:val="22"/>
                <w:lang w:val="sr-Cyrl-CS"/>
              </w:rPr>
              <w:t xml:space="preserve"> </w:t>
            </w:r>
            <w:r>
              <w:rPr>
                <w:rFonts w:ascii="Arial" w:hAnsi="Arial" w:cs="Arial"/>
                <w:b/>
                <w:noProof/>
                <w:color w:val="auto"/>
                <w:sz w:val="22"/>
                <w:szCs w:val="22"/>
                <w:lang w:val="sr-Cyrl-CS"/>
              </w:rPr>
              <w:t>стандардом</w:t>
            </w:r>
            <w:r w:rsidRPr="006650F3">
              <w:rPr>
                <w:rFonts w:ascii="Arial" w:hAnsi="Arial" w:cs="Arial"/>
                <w:b/>
                <w:color w:val="auto"/>
                <w:sz w:val="22"/>
                <w:szCs w:val="22"/>
                <w:lang w:val="sr-Cyrl-CS"/>
              </w:rPr>
              <w:t xml:space="preserve"> </w:t>
            </w:r>
            <w:r w:rsidRPr="006650F3">
              <w:rPr>
                <w:rFonts w:ascii="Arial" w:hAnsi="Arial" w:cs="Arial"/>
                <w:b/>
                <w:bCs/>
                <w:color w:val="auto"/>
                <w:sz w:val="22"/>
                <w:szCs w:val="22"/>
                <w:lang w:val="sv-SE"/>
              </w:rPr>
              <w:t xml:space="preserve">EN 14727 and EN 61010, </w:t>
            </w:r>
          </w:p>
          <w:p w:rsidR="00EB2A9B" w:rsidRPr="006650F3" w:rsidRDefault="00EB2A9B" w:rsidP="0039644B">
            <w:pPr>
              <w:numPr>
                <w:ilvl w:val="0"/>
                <w:numId w:val="18"/>
              </w:numPr>
              <w:suppressAutoHyphens w:val="0"/>
              <w:spacing w:line="240" w:lineRule="auto"/>
              <w:rPr>
                <w:rFonts w:ascii="Arial" w:hAnsi="Arial" w:cs="Arial"/>
                <w:iCs/>
                <w:noProof/>
                <w:color w:val="auto"/>
                <w:lang w:val="sr-Cyrl-CS"/>
              </w:rPr>
            </w:pPr>
            <w:r>
              <w:rPr>
                <w:rFonts w:ascii="Arial" w:hAnsi="Arial" w:cs="Arial"/>
                <w:noProof/>
                <w:color w:val="auto"/>
                <w:sz w:val="22"/>
                <w:szCs w:val="22"/>
                <w:lang w:val="sr-Cyrl-CS"/>
              </w:rPr>
              <w:t>унутрашњост</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обложена</w:t>
            </w:r>
            <w:r w:rsidRPr="006650F3">
              <w:rPr>
                <w:rFonts w:ascii="Arial" w:hAnsi="Arial" w:cs="Arial"/>
                <w:noProof/>
                <w:color w:val="auto"/>
                <w:sz w:val="22"/>
                <w:szCs w:val="22"/>
                <w:lang w:val="sr-Cyrl-CS"/>
              </w:rPr>
              <w:t xml:space="preserve"> </w:t>
            </w:r>
            <w:r>
              <w:rPr>
                <w:rStyle w:val="Strong"/>
                <w:rFonts w:ascii="Arial" w:hAnsi="Arial" w:cs="Arial"/>
                <w:b w:val="0"/>
                <w:noProof/>
                <w:color w:val="auto"/>
                <w:sz w:val="22"/>
                <w:szCs w:val="22"/>
                <w:lang w:val="sr-Cyrl-CS"/>
              </w:rPr>
              <w:t>мацро</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фибер</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цомпоситним</w:t>
            </w:r>
            <w:r w:rsidRPr="006650F3">
              <w:rPr>
                <w:rStyle w:val="Strong"/>
                <w:rFonts w:ascii="Arial" w:hAnsi="Arial" w:cs="Arial"/>
                <w:b w:val="0"/>
                <w:noProof/>
                <w:color w:val="auto"/>
                <w:sz w:val="22"/>
                <w:szCs w:val="22"/>
                <w:lang w:val="sr-Cyrl-CS"/>
              </w:rPr>
              <w:t xml:space="preserve"> </w:t>
            </w:r>
            <w:r>
              <w:rPr>
                <w:rStyle w:val="Strong"/>
                <w:rFonts w:ascii="Arial" w:hAnsi="Arial" w:cs="Arial"/>
                <w:b w:val="0"/>
                <w:noProof/>
                <w:color w:val="auto"/>
                <w:sz w:val="22"/>
                <w:szCs w:val="22"/>
                <w:lang w:val="sr-Cyrl-CS"/>
              </w:rPr>
              <w:t>панелима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отпорним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кисела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корозивна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p>
          <w:p w:rsidR="00EB2A9B" w:rsidRPr="006650F3" w:rsidRDefault="00EB2A9B" w:rsidP="0039644B">
            <w:pPr>
              <w:numPr>
                <w:ilvl w:val="0"/>
                <w:numId w:val="18"/>
              </w:numPr>
              <w:suppressAutoHyphens w:val="0"/>
              <w:spacing w:line="240" w:lineRule="auto"/>
              <w:rPr>
                <w:rFonts w:ascii="Arial" w:hAnsi="Arial" w:cs="Arial"/>
                <w:iCs/>
                <w:color w:val="auto"/>
                <w:lang w:val="sv-SE"/>
              </w:rPr>
            </w:pPr>
            <w:r>
              <w:rPr>
                <w:rFonts w:ascii="Arial" w:hAnsi="Arial" w:cs="Arial"/>
                <w:iCs/>
                <w:noProof/>
                <w:color w:val="auto"/>
                <w:sz w:val="22"/>
                <w:szCs w:val="22"/>
                <w:lang w:val="sr-Cyrl-CS"/>
              </w:rPr>
              <w:t>димензије</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спољашње</w:t>
            </w:r>
            <w:r w:rsidRPr="006650F3">
              <w:rPr>
                <w:rFonts w:ascii="Arial" w:hAnsi="Arial" w:cs="Arial"/>
                <w:iCs/>
                <w:color w:val="auto"/>
                <w:sz w:val="22"/>
                <w:szCs w:val="22"/>
                <w:lang w:val="sr-Cyrl-CS"/>
              </w:rPr>
              <w:t xml:space="preserve"> </w:t>
            </w:r>
            <w:r w:rsidRPr="006650F3">
              <w:rPr>
                <w:rFonts w:ascii="Arial" w:hAnsi="Arial" w:cs="Arial"/>
                <w:color w:val="auto"/>
                <w:sz w:val="22"/>
                <w:szCs w:val="22"/>
                <w:lang w:val="sv-SE"/>
              </w:rPr>
              <w:t xml:space="preserve">Lx P x H u mm  </w:t>
            </w:r>
            <w:r w:rsidRPr="006650F3">
              <w:rPr>
                <w:rFonts w:ascii="Arial" w:hAnsi="Arial" w:cs="Arial"/>
                <w:iCs/>
                <w:color w:val="auto"/>
                <w:sz w:val="22"/>
                <w:szCs w:val="22"/>
                <w:lang w:val="sv-SE"/>
              </w:rPr>
              <w:t>595x520x720h</w:t>
            </w:r>
          </w:p>
          <w:p w:rsidR="00EB2A9B" w:rsidRPr="006650F3" w:rsidRDefault="00EB2A9B" w:rsidP="0039644B">
            <w:pPr>
              <w:numPr>
                <w:ilvl w:val="0"/>
                <w:numId w:val="18"/>
              </w:numPr>
              <w:suppressAutoHyphens w:val="0"/>
              <w:spacing w:line="240" w:lineRule="auto"/>
              <w:rPr>
                <w:rFonts w:ascii="Arial" w:hAnsi="Arial" w:cs="Arial"/>
                <w:iCs/>
                <w:color w:val="auto"/>
                <w:lang w:val="sv-SE"/>
              </w:rPr>
            </w:pPr>
            <w:r>
              <w:rPr>
                <w:rFonts w:ascii="Arial" w:hAnsi="Arial" w:cs="Arial"/>
                <w:color w:val="auto"/>
                <w:sz w:val="22"/>
                <w:szCs w:val="22"/>
              </w:rPr>
              <w:t>димензије унутрашње</w:t>
            </w:r>
            <w:r w:rsidRPr="006650F3">
              <w:rPr>
                <w:rFonts w:ascii="Arial" w:hAnsi="Arial" w:cs="Arial"/>
                <w:color w:val="auto"/>
                <w:sz w:val="22"/>
                <w:szCs w:val="22"/>
                <w:lang w:val="sv-SE"/>
              </w:rPr>
              <w:t xml:space="preserve"> Lx P x H u mm  </w:t>
            </w:r>
            <w:r w:rsidRPr="006650F3">
              <w:rPr>
                <w:rFonts w:ascii="Arial" w:hAnsi="Arial" w:cs="Arial"/>
                <w:iCs/>
                <w:color w:val="auto"/>
                <w:sz w:val="22"/>
                <w:szCs w:val="22"/>
                <w:lang w:val="sv-SE"/>
              </w:rPr>
              <w:t>530x430x630</w:t>
            </w:r>
          </w:p>
          <w:p w:rsidR="00EB2A9B" w:rsidRPr="006650F3" w:rsidRDefault="00EB2A9B" w:rsidP="0039644B">
            <w:pPr>
              <w:numPr>
                <w:ilvl w:val="0"/>
                <w:numId w:val="18"/>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количина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чување</w:t>
            </w:r>
            <w:r w:rsidRPr="006650F3">
              <w:rPr>
                <w:rFonts w:ascii="Arial" w:hAnsi="Arial" w:cs="Arial"/>
                <w:noProof/>
                <w:color w:val="auto"/>
                <w:sz w:val="22"/>
                <w:szCs w:val="22"/>
                <w:lang w:val="sr-Cyrl-CS"/>
              </w:rPr>
              <w:t xml:space="preserve"> 15 </w:t>
            </w:r>
            <w:r>
              <w:rPr>
                <w:rFonts w:ascii="Arial" w:hAnsi="Arial" w:cs="Arial"/>
                <w:noProof/>
                <w:color w:val="auto"/>
                <w:sz w:val="22"/>
                <w:szCs w:val="22"/>
                <w:lang w:val="sr-Cyrl-CS"/>
              </w:rPr>
              <w:t>л</w:t>
            </w:r>
          </w:p>
          <w:p w:rsidR="00EB2A9B" w:rsidRPr="006650F3" w:rsidRDefault="00EB2A9B" w:rsidP="0039644B">
            <w:pPr>
              <w:numPr>
                <w:ilvl w:val="0"/>
                <w:numId w:val="18"/>
              </w:numPr>
              <w:suppressAutoHyphens w:val="0"/>
              <w:spacing w:line="240" w:lineRule="auto"/>
              <w:rPr>
                <w:rFonts w:ascii="Arial" w:hAnsi="Arial" w:cs="Arial"/>
                <w:iCs/>
                <w:noProof/>
                <w:color w:val="auto"/>
                <w:lang w:val="sr-Cyrl-CS"/>
              </w:rPr>
            </w:pPr>
            <w:r>
              <w:rPr>
                <w:rFonts w:ascii="Arial" w:hAnsi="Arial" w:cs="Arial"/>
                <w:iCs/>
                <w:noProof/>
                <w:color w:val="auto"/>
                <w:sz w:val="22"/>
                <w:szCs w:val="22"/>
                <w:lang w:val="sr-Cyrl-CS"/>
              </w:rPr>
              <w:t>тежина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ормана</w:t>
            </w:r>
            <w:r w:rsidRPr="006650F3">
              <w:rPr>
                <w:rFonts w:ascii="Arial" w:hAnsi="Arial" w:cs="Arial"/>
                <w:iCs/>
                <w:noProof/>
                <w:color w:val="auto"/>
                <w:sz w:val="22"/>
                <w:szCs w:val="22"/>
                <w:lang w:val="sr-Cyrl-CS"/>
              </w:rPr>
              <w:t xml:space="preserve"> 58 </w:t>
            </w:r>
            <w:r>
              <w:rPr>
                <w:rFonts w:ascii="Arial" w:hAnsi="Arial" w:cs="Arial"/>
                <w:iCs/>
                <w:noProof/>
                <w:color w:val="auto"/>
                <w:sz w:val="22"/>
                <w:szCs w:val="22"/>
                <w:lang w:val="sr-Cyrl-CS"/>
              </w:rPr>
              <w:t>кг</w:t>
            </w:r>
          </w:p>
          <w:p w:rsidR="00EB2A9B" w:rsidRPr="006650F3" w:rsidRDefault="00EB2A9B" w:rsidP="0039644B">
            <w:pPr>
              <w:numPr>
                <w:ilvl w:val="0"/>
                <w:numId w:val="18"/>
              </w:numPr>
              <w:suppressAutoHyphens w:val="0"/>
              <w:spacing w:line="240" w:lineRule="auto"/>
              <w:rPr>
                <w:rFonts w:ascii="Arial" w:hAnsi="Arial" w:cs="Arial"/>
                <w:i/>
                <w:iCs/>
                <w:noProof/>
                <w:color w:val="auto"/>
                <w:lang w:val="sr-Cyrl-CS"/>
              </w:rPr>
            </w:pPr>
            <w:r>
              <w:rPr>
                <w:rFonts w:ascii="Arial" w:hAnsi="Arial" w:cs="Arial"/>
                <w:iCs/>
                <w:noProof/>
                <w:color w:val="auto"/>
                <w:sz w:val="22"/>
                <w:szCs w:val="22"/>
                <w:lang w:val="sr-Cyrl-CS"/>
              </w:rPr>
              <w:t>брава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са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кључем</w:t>
            </w:r>
          </w:p>
          <w:p w:rsidR="00EB2A9B" w:rsidRPr="006650F3" w:rsidRDefault="00EB2A9B" w:rsidP="0039644B">
            <w:pPr>
              <w:numPr>
                <w:ilvl w:val="0"/>
                <w:numId w:val="18"/>
              </w:numPr>
              <w:suppressAutoHyphens w:val="0"/>
              <w:spacing w:line="240" w:lineRule="auto"/>
              <w:rPr>
                <w:rFonts w:ascii="Arial" w:hAnsi="Arial" w:cs="Arial"/>
                <w:i/>
                <w:iCs/>
                <w:color w:val="auto"/>
              </w:rPr>
            </w:pPr>
            <w:r>
              <w:rPr>
                <w:rFonts w:ascii="Arial" w:hAnsi="Arial" w:cs="Arial"/>
                <w:noProof/>
                <w:color w:val="auto"/>
                <w:sz w:val="22"/>
                <w:szCs w:val="22"/>
                <w:lang w:val="sr-Cyrl-CS"/>
              </w:rPr>
              <w:t>прикључак</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уземљењ</w:t>
            </w:r>
            <w:r>
              <w:rPr>
                <w:rFonts w:ascii="Arial" w:hAnsi="Arial" w:cs="Arial"/>
                <w:color w:val="auto"/>
                <w:sz w:val="22"/>
                <w:szCs w:val="22"/>
                <w:lang w:val="sr-Cyrl-CS"/>
              </w:rPr>
              <w:t>е</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sidRPr="00EB2A9B">
              <w:rPr>
                <w:rFonts w:ascii="Arial" w:hAnsi="Arial" w:cs="Arial"/>
                <w:b w:val="0"/>
                <w:bCs w:val="0"/>
                <w:color w:val="auto"/>
                <w:sz w:val="22"/>
                <w:szCs w:val="22"/>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color w:val="auto"/>
                <w:sz w:val="22"/>
                <w:szCs w:val="22"/>
              </w:rPr>
            </w:pPr>
            <w:r w:rsidRPr="006650F3">
              <w:rPr>
                <w:rFonts w:ascii="Arial" w:hAnsi="Arial" w:cs="Arial"/>
                <w:b w:val="0"/>
                <w:bCs w:val="0"/>
                <w:color w:val="auto"/>
                <w:sz w:val="22"/>
                <w:szCs w:val="22"/>
              </w:rPr>
              <w:t>1</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rPr>
            </w:pPr>
            <w:r w:rsidRPr="006650F3">
              <w:rPr>
                <w:rFonts w:ascii="Arial" w:hAnsi="Arial" w:cs="Arial"/>
                <w:color w:val="auto"/>
                <w:sz w:val="22"/>
                <w:szCs w:val="22"/>
              </w:rPr>
              <w:t>5</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b/>
                <w:bCs/>
                <w:noProof/>
                <w:color w:val="auto"/>
                <w:lang w:val="sr-Cyrl-CS"/>
              </w:rPr>
            </w:pPr>
            <w:r w:rsidRPr="006650F3">
              <w:rPr>
                <w:rFonts w:ascii="Arial" w:hAnsi="Arial" w:cs="Arial"/>
                <w:noProof/>
                <w:color w:val="auto"/>
                <w:sz w:val="22"/>
                <w:szCs w:val="22"/>
                <w:lang w:val="sr-Cyrl-CS"/>
              </w:rPr>
              <w:t xml:space="preserve">Орман подпултни тип фиока за чување база у складу са стандардом </w:t>
            </w:r>
            <w:r>
              <w:rPr>
                <w:rFonts w:ascii="Arial" w:hAnsi="Arial" w:cs="Arial"/>
                <w:b/>
                <w:bCs/>
                <w:noProof/>
                <w:color w:val="auto"/>
                <w:sz w:val="22"/>
                <w:szCs w:val="22"/>
                <w:lang w:val="sr-Cyrl-CS"/>
              </w:rPr>
              <w:t>ЕН</w:t>
            </w:r>
            <w:r w:rsidRPr="006650F3">
              <w:rPr>
                <w:rFonts w:ascii="Arial" w:hAnsi="Arial" w:cs="Arial"/>
                <w:b/>
                <w:bCs/>
                <w:noProof/>
                <w:color w:val="auto"/>
                <w:sz w:val="22"/>
                <w:szCs w:val="22"/>
                <w:lang w:val="sr-Cyrl-CS"/>
              </w:rPr>
              <w:t xml:space="preserve"> 14727 </w:t>
            </w:r>
            <w:r>
              <w:rPr>
                <w:rFonts w:ascii="Arial" w:hAnsi="Arial" w:cs="Arial"/>
                <w:b/>
                <w:bCs/>
                <w:noProof/>
                <w:color w:val="auto"/>
                <w:sz w:val="22"/>
                <w:szCs w:val="22"/>
                <w:lang w:val="sr-Cyrl-CS"/>
              </w:rPr>
              <w:t>анд</w:t>
            </w:r>
            <w:r w:rsidRPr="006650F3">
              <w:rPr>
                <w:rFonts w:ascii="Arial" w:hAnsi="Arial" w:cs="Arial"/>
                <w:b/>
                <w:bCs/>
                <w:noProof/>
                <w:color w:val="auto"/>
                <w:sz w:val="22"/>
                <w:szCs w:val="22"/>
                <w:lang w:val="sr-Cyrl-CS"/>
              </w:rPr>
              <w:t xml:space="preserve"> </w:t>
            </w:r>
            <w:r>
              <w:rPr>
                <w:rFonts w:ascii="Arial" w:hAnsi="Arial" w:cs="Arial"/>
                <w:b/>
                <w:bCs/>
                <w:noProof/>
                <w:color w:val="auto"/>
                <w:sz w:val="22"/>
                <w:szCs w:val="22"/>
                <w:lang w:val="sr-Cyrl-CS"/>
              </w:rPr>
              <w:t>ЕН</w:t>
            </w:r>
            <w:r w:rsidRPr="006650F3">
              <w:rPr>
                <w:rFonts w:ascii="Arial" w:hAnsi="Arial" w:cs="Arial"/>
                <w:b/>
                <w:bCs/>
                <w:noProof/>
                <w:color w:val="auto"/>
                <w:sz w:val="22"/>
                <w:szCs w:val="22"/>
                <w:lang w:val="sr-Cyrl-CS"/>
              </w:rPr>
              <w:t xml:space="preserve"> 61010</w:t>
            </w:r>
          </w:p>
          <w:p w:rsidR="00EB2A9B" w:rsidRPr="006650F3" w:rsidRDefault="00EB2A9B" w:rsidP="00703FC5">
            <w:pPr>
              <w:spacing w:line="240" w:lineRule="auto"/>
              <w:rPr>
                <w:rFonts w:ascii="Arial" w:hAnsi="Arial" w:cs="Arial"/>
                <w:noProof/>
                <w:color w:val="auto"/>
                <w:lang w:val="sr-Cyrl-CS"/>
              </w:rPr>
            </w:pPr>
          </w:p>
          <w:p w:rsidR="00EB2A9B" w:rsidRPr="006650F3" w:rsidRDefault="00EB2A9B" w:rsidP="0039644B">
            <w:pPr>
              <w:numPr>
                <w:ilvl w:val="0"/>
                <w:numId w:val="19"/>
              </w:numPr>
              <w:suppressAutoHyphens w:val="0"/>
              <w:spacing w:line="240" w:lineRule="auto"/>
              <w:rPr>
                <w:rFonts w:ascii="Arial" w:hAnsi="Arial" w:cs="Arial"/>
                <w:iCs/>
                <w:noProof/>
                <w:color w:val="auto"/>
                <w:lang w:val="sr-Cyrl-CS"/>
              </w:rPr>
            </w:pPr>
            <w:r w:rsidRPr="006650F3">
              <w:rPr>
                <w:rFonts w:ascii="Arial" w:hAnsi="Arial" w:cs="Arial"/>
                <w:noProof/>
                <w:color w:val="auto"/>
                <w:sz w:val="22"/>
                <w:szCs w:val="22"/>
                <w:lang w:val="sr-Cyrl-CS"/>
              </w:rPr>
              <w:t xml:space="preserve">унутрашњост обложена  </w:t>
            </w:r>
            <w:r w:rsidRPr="006650F3">
              <w:rPr>
                <w:rStyle w:val="Strong"/>
                <w:rFonts w:ascii="Arial" w:hAnsi="Arial" w:cs="Arial"/>
                <w:noProof/>
                <w:color w:val="auto"/>
                <w:sz w:val="22"/>
                <w:szCs w:val="22"/>
                <w:lang w:val="sr-Cyrl-CS"/>
              </w:rPr>
              <w:t>мацро фибер цомпоситним панелима</w:t>
            </w:r>
            <w:r w:rsidRPr="006650F3">
              <w:rPr>
                <w:rFonts w:ascii="Arial" w:hAnsi="Arial" w:cs="Arial"/>
                <w:noProof/>
                <w:color w:val="auto"/>
                <w:sz w:val="22"/>
                <w:szCs w:val="22"/>
                <w:lang w:val="sr-Cyrl-CS"/>
              </w:rPr>
              <w:t>, отпорним на кисела и корозивна испарења</w:t>
            </w:r>
          </w:p>
          <w:p w:rsidR="00EB2A9B" w:rsidRPr="006650F3" w:rsidRDefault="00EB2A9B" w:rsidP="0039644B">
            <w:pPr>
              <w:numPr>
                <w:ilvl w:val="0"/>
                <w:numId w:val="19"/>
              </w:numPr>
              <w:suppressAutoHyphens w:val="0"/>
              <w:spacing w:line="240" w:lineRule="auto"/>
              <w:rPr>
                <w:rFonts w:ascii="Arial" w:hAnsi="Arial" w:cs="Arial"/>
                <w:iCs/>
                <w:noProof/>
                <w:color w:val="auto"/>
                <w:lang w:val="sr-Cyrl-CS"/>
              </w:rPr>
            </w:pPr>
            <w:r w:rsidRPr="006650F3">
              <w:rPr>
                <w:rFonts w:ascii="Arial" w:hAnsi="Arial" w:cs="Arial"/>
                <w:noProof/>
                <w:color w:val="auto"/>
                <w:sz w:val="22"/>
                <w:szCs w:val="22"/>
                <w:lang w:val="sr-Cyrl-CS"/>
              </w:rPr>
              <w:t xml:space="preserve">димензије спољашње  </w:t>
            </w:r>
            <w:r>
              <w:rPr>
                <w:rFonts w:ascii="Arial" w:hAnsi="Arial" w:cs="Arial"/>
                <w:noProof/>
                <w:color w:val="auto"/>
                <w:sz w:val="22"/>
                <w:szCs w:val="22"/>
                <w:lang w:val="sr-Cyrl-CS"/>
              </w:rPr>
              <w:t>Л</w:t>
            </w:r>
            <w:r w:rsidRPr="006650F3">
              <w:rPr>
                <w:rFonts w:ascii="Arial" w:hAnsi="Arial" w:cs="Arial"/>
                <w:noProof/>
                <w:color w:val="auto"/>
                <w:sz w:val="22"/>
                <w:szCs w:val="22"/>
                <w:lang w:val="sr-Cyrl-CS"/>
              </w:rPr>
              <w:t xml:space="preserve">x </w:t>
            </w:r>
            <w:r>
              <w:rPr>
                <w:rFonts w:ascii="Arial" w:hAnsi="Arial" w:cs="Arial"/>
                <w:noProof/>
                <w:color w:val="auto"/>
                <w:sz w:val="22"/>
                <w:szCs w:val="22"/>
                <w:lang w:val="sr-Cyrl-CS"/>
              </w:rPr>
              <w:t>П</w:t>
            </w:r>
            <w:r w:rsidRPr="006650F3">
              <w:rPr>
                <w:rFonts w:ascii="Arial" w:hAnsi="Arial" w:cs="Arial"/>
                <w:noProof/>
                <w:color w:val="auto"/>
                <w:sz w:val="22"/>
                <w:szCs w:val="22"/>
                <w:lang w:val="sr-Cyrl-CS"/>
              </w:rPr>
              <w:t xml:space="preserve"> x </w:t>
            </w:r>
            <w:r>
              <w:rPr>
                <w:rFonts w:ascii="Arial" w:hAnsi="Arial" w:cs="Arial"/>
                <w:noProof/>
                <w:color w:val="auto"/>
                <w:sz w:val="22"/>
                <w:szCs w:val="22"/>
                <w:lang w:val="sr-Cyrl-CS"/>
              </w:rPr>
              <w:t>Х</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мм</w:t>
            </w:r>
            <w:r w:rsidRPr="006650F3">
              <w:rPr>
                <w:rFonts w:ascii="Arial" w:hAnsi="Arial" w:cs="Arial"/>
                <w:noProof/>
                <w:color w:val="auto"/>
                <w:sz w:val="22"/>
                <w:szCs w:val="22"/>
                <w:lang w:val="sr-Cyrl-CS"/>
              </w:rPr>
              <w:t xml:space="preserve">  95X520X720</w:t>
            </w:r>
          </w:p>
          <w:p w:rsidR="00EB2A9B" w:rsidRPr="006650F3" w:rsidRDefault="00EB2A9B" w:rsidP="0039644B">
            <w:pPr>
              <w:numPr>
                <w:ilvl w:val="0"/>
                <w:numId w:val="19"/>
              </w:numPr>
              <w:suppressAutoHyphens w:val="0"/>
              <w:spacing w:line="240" w:lineRule="auto"/>
              <w:rPr>
                <w:rFonts w:ascii="Arial" w:hAnsi="Arial" w:cs="Arial"/>
                <w:iCs/>
                <w:noProof/>
                <w:color w:val="auto"/>
                <w:lang w:val="sr-Cyrl-CS"/>
              </w:rPr>
            </w:pPr>
            <w:r w:rsidRPr="006650F3">
              <w:rPr>
                <w:rFonts w:ascii="Arial" w:hAnsi="Arial" w:cs="Arial"/>
                <w:noProof/>
                <w:color w:val="auto"/>
                <w:sz w:val="22"/>
                <w:szCs w:val="22"/>
                <w:lang w:val="sr-Cyrl-CS"/>
              </w:rPr>
              <w:t xml:space="preserve">димензије унутрашње </w:t>
            </w:r>
            <w:r>
              <w:rPr>
                <w:rFonts w:ascii="Arial" w:hAnsi="Arial" w:cs="Arial"/>
                <w:noProof/>
                <w:color w:val="auto"/>
                <w:sz w:val="22"/>
                <w:szCs w:val="22"/>
                <w:lang w:val="sr-Cyrl-CS"/>
              </w:rPr>
              <w:t>Л</w:t>
            </w:r>
            <w:r w:rsidRPr="006650F3">
              <w:rPr>
                <w:rFonts w:ascii="Arial" w:hAnsi="Arial" w:cs="Arial"/>
                <w:noProof/>
                <w:color w:val="auto"/>
                <w:sz w:val="22"/>
                <w:szCs w:val="22"/>
                <w:lang w:val="sr-Cyrl-CS"/>
              </w:rPr>
              <w:t xml:space="preserve">x </w:t>
            </w:r>
            <w:r>
              <w:rPr>
                <w:rFonts w:ascii="Arial" w:hAnsi="Arial" w:cs="Arial"/>
                <w:noProof/>
                <w:color w:val="auto"/>
                <w:sz w:val="22"/>
                <w:szCs w:val="22"/>
                <w:lang w:val="sr-Cyrl-CS"/>
              </w:rPr>
              <w:t>П</w:t>
            </w:r>
            <w:r w:rsidRPr="006650F3">
              <w:rPr>
                <w:rFonts w:ascii="Arial" w:hAnsi="Arial" w:cs="Arial"/>
                <w:noProof/>
                <w:color w:val="auto"/>
                <w:sz w:val="22"/>
                <w:szCs w:val="22"/>
                <w:lang w:val="sr-Cyrl-CS"/>
              </w:rPr>
              <w:t xml:space="preserve"> x </w:t>
            </w:r>
            <w:r>
              <w:rPr>
                <w:rFonts w:ascii="Arial" w:hAnsi="Arial" w:cs="Arial"/>
                <w:noProof/>
                <w:color w:val="auto"/>
                <w:sz w:val="22"/>
                <w:szCs w:val="22"/>
                <w:lang w:val="sr-Cyrl-CS"/>
              </w:rPr>
              <w:t>Х</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мм</w:t>
            </w:r>
            <w:r w:rsidRPr="006650F3">
              <w:rPr>
                <w:rFonts w:ascii="Arial" w:hAnsi="Arial" w:cs="Arial"/>
                <w:noProof/>
                <w:color w:val="auto"/>
                <w:sz w:val="22"/>
                <w:szCs w:val="22"/>
                <w:lang w:val="sr-Cyrl-CS"/>
              </w:rPr>
              <w:t xml:space="preserve">  530X430X630</w:t>
            </w:r>
          </w:p>
          <w:p w:rsidR="00EB2A9B" w:rsidRPr="006650F3" w:rsidRDefault="00EB2A9B" w:rsidP="0039644B">
            <w:pPr>
              <w:numPr>
                <w:ilvl w:val="0"/>
                <w:numId w:val="19"/>
              </w:numPr>
              <w:suppressAutoHyphens w:val="0"/>
              <w:spacing w:line="240" w:lineRule="auto"/>
              <w:rPr>
                <w:rFonts w:ascii="Arial" w:hAnsi="Arial" w:cs="Arial"/>
                <w:iCs/>
                <w:noProof/>
                <w:color w:val="auto"/>
                <w:lang w:val="sr-Cyrl-CS"/>
              </w:rPr>
            </w:pPr>
            <w:r>
              <w:rPr>
                <w:rFonts w:ascii="Arial" w:hAnsi="Arial" w:cs="Arial"/>
                <w:iCs/>
                <w:noProof/>
                <w:color w:val="auto"/>
                <w:sz w:val="22"/>
                <w:szCs w:val="22"/>
                <w:lang w:val="sr-Cyrl-CS"/>
              </w:rPr>
              <w:t>количина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хемикалија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за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чување</w:t>
            </w:r>
            <w:r w:rsidRPr="006650F3">
              <w:rPr>
                <w:rFonts w:ascii="Arial" w:hAnsi="Arial" w:cs="Arial"/>
                <w:iCs/>
                <w:noProof/>
                <w:color w:val="auto"/>
                <w:sz w:val="22"/>
                <w:szCs w:val="22"/>
                <w:lang w:val="sr-Cyrl-CS"/>
              </w:rPr>
              <w:t xml:space="preserve"> 15 </w:t>
            </w:r>
            <w:r>
              <w:rPr>
                <w:rFonts w:ascii="Arial" w:hAnsi="Arial" w:cs="Arial"/>
                <w:iCs/>
                <w:noProof/>
                <w:color w:val="auto"/>
                <w:sz w:val="22"/>
                <w:szCs w:val="22"/>
                <w:lang w:val="sr-Cyrl-CS"/>
              </w:rPr>
              <w:t>л</w:t>
            </w:r>
          </w:p>
          <w:p w:rsidR="00EB2A9B" w:rsidRPr="006650F3" w:rsidRDefault="00EB2A9B" w:rsidP="0039644B">
            <w:pPr>
              <w:numPr>
                <w:ilvl w:val="0"/>
                <w:numId w:val="19"/>
              </w:numPr>
              <w:suppressAutoHyphens w:val="0"/>
              <w:spacing w:line="240" w:lineRule="auto"/>
              <w:rPr>
                <w:rFonts w:ascii="Arial" w:hAnsi="Arial" w:cs="Arial"/>
                <w:iCs/>
                <w:noProof/>
                <w:color w:val="auto"/>
                <w:lang w:val="sr-Cyrl-CS"/>
              </w:rPr>
            </w:pPr>
            <w:r>
              <w:rPr>
                <w:rFonts w:ascii="Arial" w:hAnsi="Arial" w:cs="Arial"/>
                <w:iCs/>
                <w:noProof/>
                <w:color w:val="auto"/>
                <w:sz w:val="22"/>
                <w:szCs w:val="22"/>
                <w:lang w:val="sr-Cyrl-CS"/>
              </w:rPr>
              <w:t>тежина</w:t>
            </w:r>
            <w:r w:rsidRPr="006650F3">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ормана</w:t>
            </w:r>
            <w:r w:rsidRPr="006650F3">
              <w:rPr>
                <w:rFonts w:ascii="Arial" w:hAnsi="Arial" w:cs="Arial"/>
                <w:iCs/>
                <w:noProof/>
                <w:color w:val="auto"/>
                <w:sz w:val="22"/>
                <w:szCs w:val="22"/>
                <w:lang w:val="sr-Cyrl-CS"/>
              </w:rPr>
              <w:t xml:space="preserve"> 58 </w:t>
            </w:r>
            <w:r>
              <w:rPr>
                <w:rFonts w:ascii="Arial" w:hAnsi="Arial" w:cs="Arial"/>
                <w:iCs/>
                <w:noProof/>
                <w:color w:val="auto"/>
                <w:sz w:val="22"/>
                <w:szCs w:val="22"/>
                <w:lang w:val="sr-Cyrl-CS"/>
              </w:rPr>
              <w:t>кг</w:t>
            </w:r>
          </w:p>
          <w:p w:rsidR="00EB2A9B" w:rsidRPr="006650F3" w:rsidRDefault="00EB2A9B" w:rsidP="0039644B">
            <w:pPr>
              <w:numPr>
                <w:ilvl w:val="0"/>
                <w:numId w:val="19"/>
              </w:numPr>
              <w:suppressAutoHyphens w:val="0"/>
              <w:spacing w:line="240" w:lineRule="auto"/>
              <w:rPr>
                <w:rFonts w:ascii="Arial" w:hAnsi="Arial" w:cs="Arial"/>
                <w:i/>
                <w:iCs/>
                <w:noProof/>
                <w:color w:val="auto"/>
                <w:lang w:val="sr-Cyrl-CS"/>
              </w:rPr>
            </w:pPr>
            <w:r>
              <w:rPr>
                <w:rFonts w:ascii="Arial" w:hAnsi="Arial" w:cs="Arial"/>
                <w:noProof/>
                <w:color w:val="auto"/>
                <w:sz w:val="22"/>
                <w:szCs w:val="22"/>
                <w:lang w:val="sr-Cyrl-CS"/>
              </w:rPr>
              <w:t>брава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кључем</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noProof/>
                <w:color w:val="auto"/>
                <w:sz w:val="22"/>
                <w:szCs w:val="22"/>
                <w:lang w:val="sr-Cyrl-CS"/>
              </w:rPr>
            </w:pPr>
            <w:r w:rsidRPr="006650F3">
              <w:rPr>
                <w:rFonts w:ascii="Arial" w:hAnsi="Arial" w:cs="Arial"/>
                <w:b w:val="0"/>
                <w:bCs w:val="0"/>
                <w:noProof/>
                <w:color w:val="auto"/>
                <w:sz w:val="22"/>
                <w:szCs w:val="22"/>
                <w:lang w:val="sr-Cyrl-CS"/>
              </w:rPr>
              <w:t>1</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noProof/>
                <w:color w:val="auto"/>
                <w:lang w:val="sr-Cyrl-CS"/>
              </w:rPr>
            </w:pPr>
            <w:r w:rsidRPr="006650F3">
              <w:rPr>
                <w:rFonts w:ascii="Arial" w:hAnsi="Arial" w:cs="Arial"/>
                <w:noProof/>
                <w:color w:val="auto"/>
                <w:sz w:val="22"/>
                <w:szCs w:val="22"/>
                <w:lang w:val="sr-Cyrl-CS"/>
              </w:rPr>
              <w:t>6</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noProof/>
                <w:color w:val="auto"/>
                <w:lang w:val="sr-Cyrl-CS"/>
              </w:rPr>
            </w:pPr>
            <w:r>
              <w:rPr>
                <w:rFonts w:ascii="Arial" w:hAnsi="Arial" w:cs="Arial"/>
                <w:noProof/>
                <w:color w:val="auto"/>
                <w:sz w:val="22"/>
                <w:szCs w:val="22"/>
                <w:lang w:val="sr-Cyrl-CS"/>
              </w:rPr>
              <w:t>Платформа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повезује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ставке</w:t>
            </w:r>
            <w:r w:rsidRPr="006650F3">
              <w:rPr>
                <w:rFonts w:ascii="Arial" w:hAnsi="Arial" w:cs="Arial"/>
                <w:noProof/>
                <w:color w:val="auto"/>
                <w:sz w:val="22"/>
                <w:szCs w:val="22"/>
                <w:lang w:val="sr-Cyrl-CS"/>
              </w:rPr>
              <w:t xml:space="preserve"> 4 </w:t>
            </w:r>
            <w:r>
              <w:rPr>
                <w:rFonts w:ascii="Arial" w:hAnsi="Arial" w:cs="Arial"/>
                <w:noProof/>
                <w:color w:val="auto"/>
                <w:sz w:val="22"/>
                <w:szCs w:val="22"/>
                <w:lang w:val="sr-Cyrl-CS"/>
              </w:rPr>
              <w:t>и</w:t>
            </w:r>
            <w:r w:rsidRPr="006650F3">
              <w:rPr>
                <w:rFonts w:ascii="Arial" w:hAnsi="Arial" w:cs="Arial"/>
                <w:noProof/>
                <w:color w:val="auto"/>
                <w:sz w:val="22"/>
                <w:szCs w:val="22"/>
                <w:lang w:val="sr-Cyrl-CS"/>
              </w:rPr>
              <w:t xml:space="preserve"> 5 </w:t>
            </w:r>
            <w:r>
              <w:rPr>
                <w:rFonts w:ascii="Arial" w:hAnsi="Arial" w:cs="Arial"/>
                <w:noProof/>
                <w:color w:val="auto"/>
                <w:sz w:val="22"/>
                <w:szCs w:val="22"/>
                <w:lang w:val="sr-Cyrl-CS"/>
              </w:rPr>
              <w:t>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целину</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sidRPr="00EB2A9B">
              <w:rPr>
                <w:rFonts w:ascii="Arial" w:hAnsi="Arial" w:cs="Arial"/>
                <w:b w:val="0"/>
                <w:bCs w:val="0"/>
                <w:color w:val="auto"/>
                <w:sz w:val="22"/>
                <w:szCs w:val="22"/>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color w:val="auto"/>
                <w:sz w:val="22"/>
                <w:szCs w:val="22"/>
              </w:rPr>
            </w:pPr>
            <w:r w:rsidRPr="006650F3">
              <w:rPr>
                <w:rFonts w:ascii="Arial" w:hAnsi="Arial" w:cs="Arial"/>
                <w:b w:val="0"/>
                <w:bCs w:val="0"/>
                <w:color w:val="auto"/>
                <w:sz w:val="22"/>
                <w:szCs w:val="22"/>
              </w:rPr>
              <w:t>1</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rPr>
            </w:pPr>
            <w:r w:rsidRPr="006650F3">
              <w:rPr>
                <w:rFonts w:ascii="Arial" w:hAnsi="Arial" w:cs="Arial"/>
                <w:color w:val="auto"/>
                <w:sz w:val="22"/>
                <w:szCs w:val="22"/>
              </w:rPr>
              <w:t>7</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color w:val="auto"/>
              </w:rPr>
            </w:pPr>
            <w:r w:rsidRPr="006650F3">
              <w:rPr>
                <w:rFonts w:ascii="Arial" w:hAnsi="Arial" w:cs="Arial"/>
                <w:color w:val="auto"/>
                <w:sz w:val="22"/>
                <w:szCs w:val="22"/>
              </w:rPr>
              <w:t>Orman za čuvanje hemikalija sa jednom policom na izvlačenje</w:t>
            </w:r>
          </w:p>
          <w:p w:rsidR="00EB2A9B" w:rsidRPr="006650F3" w:rsidRDefault="00EB2A9B" w:rsidP="0039644B">
            <w:pPr>
              <w:numPr>
                <w:ilvl w:val="0"/>
                <w:numId w:val="20"/>
              </w:numPr>
              <w:suppressAutoHyphens w:val="0"/>
              <w:spacing w:line="240" w:lineRule="auto"/>
              <w:rPr>
                <w:rFonts w:ascii="Arial" w:hAnsi="Arial" w:cs="Arial"/>
                <w:color w:val="auto"/>
              </w:rPr>
            </w:pPr>
            <w:r>
              <w:rPr>
                <w:rFonts w:ascii="Arial" w:hAnsi="Arial" w:cs="Arial"/>
                <w:color w:val="auto"/>
                <w:sz w:val="22"/>
                <w:szCs w:val="22"/>
              </w:rPr>
              <w:t>димензије</w:t>
            </w:r>
            <w:r w:rsidRPr="006650F3">
              <w:rPr>
                <w:rFonts w:ascii="Arial" w:hAnsi="Arial" w:cs="Arial"/>
                <w:color w:val="auto"/>
                <w:sz w:val="22"/>
                <w:szCs w:val="22"/>
              </w:rPr>
              <w:t xml:space="preserve"> </w:t>
            </w:r>
            <w:r w:rsidRPr="006650F3">
              <w:rPr>
                <w:rFonts w:ascii="Arial" w:hAnsi="Arial" w:cs="Arial"/>
                <w:color w:val="auto"/>
                <w:sz w:val="22"/>
                <w:szCs w:val="22"/>
                <w:lang w:val="sv-SE"/>
              </w:rPr>
              <w:t xml:space="preserve">Lx P x H u mm  </w:t>
            </w:r>
            <w:r w:rsidRPr="006650F3">
              <w:rPr>
                <w:rFonts w:ascii="Arial" w:hAnsi="Arial" w:cs="Arial"/>
                <w:color w:val="auto"/>
                <w:sz w:val="22"/>
                <w:szCs w:val="22"/>
              </w:rPr>
              <w:t>760x780x50 mm</w:t>
            </w:r>
          </w:p>
          <w:p w:rsidR="00EB2A9B" w:rsidRPr="006650F3" w:rsidRDefault="00EB2A9B" w:rsidP="0039644B">
            <w:pPr>
              <w:numPr>
                <w:ilvl w:val="0"/>
                <w:numId w:val="20"/>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чување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w:t>
            </w:r>
            <w:r>
              <w:rPr>
                <w:rFonts w:ascii="Arial" w:hAnsi="Arial" w:cs="Arial"/>
                <w:noProof/>
                <w:color w:val="auto"/>
                <w:sz w:val="22"/>
                <w:szCs w:val="22"/>
                <w:lang w:val="sr-Cyrl-CS"/>
              </w:rPr>
              <w:t>киселине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базе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тески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метали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органски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растварачи</w:t>
            </w:r>
          </w:p>
          <w:p w:rsidR="00EB2A9B" w:rsidRPr="006650F3" w:rsidRDefault="00EB2A9B" w:rsidP="0039644B">
            <w:pPr>
              <w:numPr>
                <w:ilvl w:val="0"/>
                <w:numId w:val="20"/>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комбинованом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форсираном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вентилацијом</w:t>
            </w:r>
          </w:p>
          <w:p w:rsidR="00EB2A9B" w:rsidRPr="006650F3" w:rsidRDefault="00EB2A9B" w:rsidP="0039644B">
            <w:pPr>
              <w:numPr>
                <w:ilvl w:val="0"/>
                <w:numId w:val="20"/>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филтер</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молекулским</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ситима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апсорпцију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органских</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p>
          <w:p w:rsidR="00EB2A9B" w:rsidRPr="006650F3" w:rsidRDefault="00EB2A9B" w:rsidP="0039644B">
            <w:pPr>
              <w:numPr>
                <w:ilvl w:val="0"/>
                <w:numId w:val="20"/>
              </w:numPr>
              <w:suppressAutoHyphens w:val="0"/>
              <w:spacing w:line="240" w:lineRule="auto"/>
              <w:rPr>
                <w:rFonts w:ascii="Arial" w:hAnsi="Arial" w:cs="Arial"/>
                <w:color w:val="auto"/>
                <w:lang w:val="sv-SE"/>
              </w:rPr>
            </w:pPr>
            <w:r>
              <w:rPr>
                <w:rFonts w:ascii="Arial" w:hAnsi="Arial" w:cs="Arial"/>
                <w:noProof/>
                <w:color w:val="auto"/>
                <w:sz w:val="22"/>
                <w:szCs w:val="22"/>
                <w:lang w:val="sr-Cyrl-CS"/>
              </w:rPr>
              <w:t>карбонски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слој</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апсорпцију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испарења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lastRenderedPageBreak/>
              <w:t>неорганских</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киселин</w:t>
            </w:r>
            <w:r>
              <w:rPr>
                <w:rFonts w:ascii="Arial" w:hAnsi="Arial" w:cs="Arial"/>
                <w:color w:val="auto"/>
                <w:sz w:val="22"/>
                <w:szCs w:val="22"/>
                <w:lang w:val="sr-Cyrl-CS"/>
              </w:rPr>
              <w:t>а</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sidRPr="00EB2A9B">
              <w:rPr>
                <w:rFonts w:ascii="Arial" w:hAnsi="Arial" w:cs="Arial"/>
                <w:b w:val="0"/>
                <w:bCs w:val="0"/>
                <w:color w:val="auto"/>
                <w:sz w:val="22"/>
                <w:szCs w:val="22"/>
              </w:rPr>
              <w:lastRenderedPageBreak/>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pStyle w:val="Heading1"/>
              <w:spacing w:before="0" w:line="240" w:lineRule="auto"/>
              <w:ind w:left="-108" w:right="-108"/>
              <w:jc w:val="center"/>
              <w:rPr>
                <w:rFonts w:ascii="Arial" w:hAnsi="Arial" w:cs="Arial"/>
                <w:b w:val="0"/>
                <w:bCs w:val="0"/>
                <w:color w:val="auto"/>
                <w:sz w:val="22"/>
                <w:szCs w:val="22"/>
              </w:rPr>
            </w:pPr>
            <w:r w:rsidRPr="006650F3">
              <w:rPr>
                <w:rFonts w:ascii="Arial" w:hAnsi="Arial" w:cs="Arial"/>
                <w:b w:val="0"/>
                <w:bCs w:val="0"/>
                <w:color w:val="auto"/>
                <w:sz w:val="22"/>
                <w:szCs w:val="22"/>
              </w:rPr>
              <w:t>2</w:t>
            </w:r>
          </w:p>
        </w:tc>
      </w:tr>
      <w:tr w:rsidR="00EB2A9B" w:rsidRPr="006650F3" w:rsidTr="00EB2A9B">
        <w:tc>
          <w:tcPr>
            <w:tcW w:w="319"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jc w:val="center"/>
              <w:rPr>
                <w:rFonts w:ascii="Arial" w:hAnsi="Arial" w:cs="Arial"/>
                <w:color w:val="auto"/>
              </w:rPr>
            </w:pPr>
            <w:r w:rsidRPr="006650F3">
              <w:rPr>
                <w:rFonts w:ascii="Arial" w:hAnsi="Arial" w:cs="Arial"/>
                <w:color w:val="auto"/>
                <w:sz w:val="22"/>
                <w:szCs w:val="22"/>
              </w:rPr>
              <w:lastRenderedPageBreak/>
              <w:t>8</w:t>
            </w:r>
          </w:p>
        </w:tc>
        <w:tc>
          <w:tcPr>
            <w:tcW w:w="2818" w:type="pct"/>
            <w:tcBorders>
              <w:top w:val="single" w:sz="4" w:space="0" w:color="auto"/>
              <w:left w:val="single" w:sz="4" w:space="0" w:color="auto"/>
              <w:bottom w:val="single" w:sz="4" w:space="0" w:color="auto"/>
              <w:right w:val="single" w:sz="4" w:space="0" w:color="auto"/>
            </w:tcBorders>
            <w:vAlign w:val="center"/>
          </w:tcPr>
          <w:p w:rsidR="00EB2A9B" w:rsidRPr="006650F3" w:rsidRDefault="00EB2A9B" w:rsidP="00703FC5">
            <w:pPr>
              <w:spacing w:line="240" w:lineRule="auto"/>
              <w:rPr>
                <w:rFonts w:ascii="Arial" w:hAnsi="Arial" w:cs="Arial"/>
                <w:color w:val="auto"/>
                <w:lang w:val="sv-SE"/>
              </w:rPr>
            </w:pPr>
            <w:r>
              <w:rPr>
                <w:rFonts w:ascii="Arial" w:hAnsi="Arial" w:cs="Arial"/>
                <w:noProof/>
                <w:color w:val="auto"/>
                <w:sz w:val="22"/>
                <w:szCs w:val="22"/>
                <w:lang w:val="sr-Cyrl-CS"/>
              </w:rPr>
              <w:t>Ватроотпорни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двокрилни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орман</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складистење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хемикалија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складу</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стандардом</w:t>
            </w:r>
            <w:r w:rsidRPr="006650F3">
              <w:rPr>
                <w:rFonts w:ascii="Arial" w:hAnsi="Arial" w:cs="Arial"/>
                <w:color w:val="auto"/>
                <w:sz w:val="22"/>
                <w:szCs w:val="22"/>
                <w:lang w:val="sr-Cyrl-CS"/>
              </w:rPr>
              <w:t xml:space="preserve"> </w:t>
            </w:r>
            <w:r w:rsidRPr="006650F3">
              <w:rPr>
                <w:rFonts w:ascii="Arial" w:hAnsi="Arial" w:cs="Arial"/>
                <w:color w:val="auto"/>
                <w:sz w:val="22"/>
                <w:szCs w:val="22"/>
                <w:lang w:val="sv-SE"/>
              </w:rPr>
              <w:t>DIN EN 14470-1</w:t>
            </w:r>
          </w:p>
          <w:p w:rsidR="00EB2A9B" w:rsidRPr="006650F3" w:rsidRDefault="00EB2A9B" w:rsidP="0039644B">
            <w:pPr>
              <w:numPr>
                <w:ilvl w:val="0"/>
                <w:numId w:val="21"/>
              </w:numPr>
              <w:suppressAutoHyphens w:val="0"/>
              <w:spacing w:line="240" w:lineRule="auto"/>
              <w:rPr>
                <w:rFonts w:ascii="Arial" w:hAnsi="Arial" w:cs="Arial"/>
                <w:color w:val="auto"/>
                <w:lang w:val="sv-SE"/>
              </w:rPr>
            </w:pPr>
            <w:r>
              <w:rPr>
                <w:rFonts w:ascii="Arial" w:hAnsi="Arial" w:cs="Arial"/>
                <w:color w:val="auto"/>
                <w:sz w:val="22"/>
                <w:szCs w:val="22"/>
              </w:rPr>
              <w:t>димензије спољашње</w:t>
            </w:r>
            <w:r w:rsidRPr="006650F3">
              <w:rPr>
                <w:rFonts w:ascii="Arial" w:hAnsi="Arial" w:cs="Arial"/>
                <w:color w:val="auto"/>
                <w:sz w:val="22"/>
                <w:szCs w:val="22"/>
                <w:lang w:val="sv-SE"/>
              </w:rPr>
              <w:t xml:space="preserve"> Lx P x H u mm  1200x600x1950</w:t>
            </w:r>
          </w:p>
          <w:p w:rsidR="00EB2A9B" w:rsidRPr="006650F3" w:rsidRDefault="00EB2A9B" w:rsidP="0039644B">
            <w:pPr>
              <w:numPr>
                <w:ilvl w:val="0"/>
                <w:numId w:val="21"/>
              </w:numPr>
              <w:suppressAutoHyphens w:val="0"/>
              <w:spacing w:line="240" w:lineRule="auto"/>
              <w:rPr>
                <w:rFonts w:ascii="Arial" w:hAnsi="Arial" w:cs="Arial"/>
                <w:color w:val="auto"/>
              </w:rPr>
            </w:pPr>
            <w:r>
              <w:rPr>
                <w:rFonts w:ascii="Arial" w:hAnsi="Arial" w:cs="Arial"/>
                <w:color w:val="auto"/>
                <w:sz w:val="22"/>
                <w:szCs w:val="22"/>
              </w:rPr>
              <w:t>димензије унутрашње</w:t>
            </w:r>
            <w:r w:rsidRPr="006650F3">
              <w:rPr>
                <w:rFonts w:ascii="Arial" w:hAnsi="Arial" w:cs="Arial"/>
                <w:color w:val="auto"/>
                <w:sz w:val="22"/>
                <w:szCs w:val="22"/>
              </w:rPr>
              <w:t xml:space="preserve"> 1095 x446x1625</w:t>
            </w:r>
          </w:p>
          <w:p w:rsidR="00EB2A9B" w:rsidRPr="006650F3" w:rsidRDefault="00EB2A9B" w:rsidP="0039644B">
            <w:pPr>
              <w:numPr>
                <w:ilvl w:val="0"/>
                <w:numId w:val="21"/>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аутоматско</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затварања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врата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температурама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преко</w:t>
            </w:r>
            <w:r w:rsidRPr="006650F3">
              <w:rPr>
                <w:rFonts w:ascii="Arial" w:hAnsi="Arial" w:cs="Arial"/>
                <w:noProof/>
                <w:color w:val="auto"/>
                <w:sz w:val="22"/>
                <w:szCs w:val="22"/>
                <w:lang w:val="sr-Cyrl-CS"/>
              </w:rPr>
              <w:t xml:space="preserve"> 50°</w:t>
            </w:r>
            <w:r>
              <w:rPr>
                <w:rFonts w:ascii="Arial" w:hAnsi="Arial" w:cs="Arial"/>
                <w:noProof/>
                <w:color w:val="auto"/>
                <w:sz w:val="22"/>
                <w:szCs w:val="22"/>
                <w:lang w:val="sr-Cyrl-CS"/>
              </w:rPr>
              <w:t>Ц</w:t>
            </w:r>
          </w:p>
          <w:p w:rsidR="00EB2A9B" w:rsidRPr="006650F3" w:rsidRDefault="00EB2A9B" w:rsidP="0039644B">
            <w:pPr>
              <w:numPr>
                <w:ilvl w:val="0"/>
                <w:numId w:val="21"/>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материјал</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нерђајући</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челик</w:t>
            </w:r>
          </w:p>
          <w:p w:rsidR="00EB2A9B" w:rsidRPr="006650F3" w:rsidRDefault="00EB2A9B" w:rsidP="0039644B">
            <w:pPr>
              <w:numPr>
                <w:ilvl w:val="0"/>
                <w:numId w:val="21"/>
              </w:numPr>
              <w:suppressAutoHyphens w:val="0"/>
              <w:spacing w:line="240" w:lineRule="auto"/>
              <w:rPr>
                <w:rFonts w:ascii="Arial" w:hAnsi="Arial" w:cs="Arial"/>
                <w:noProof/>
                <w:color w:val="auto"/>
                <w:lang w:val="sr-Cyrl-CS"/>
              </w:rPr>
            </w:pPr>
            <w:r>
              <w:rPr>
                <w:rFonts w:ascii="Arial" w:hAnsi="Arial" w:cs="Arial"/>
                <w:noProof/>
                <w:color w:val="auto"/>
                <w:sz w:val="22"/>
                <w:szCs w:val="22"/>
                <w:lang w:val="sr-Cyrl-CS"/>
              </w:rPr>
              <w:t>тежина</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ормана</w:t>
            </w:r>
            <w:r w:rsidRPr="006650F3">
              <w:rPr>
                <w:rFonts w:ascii="Arial" w:hAnsi="Arial" w:cs="Arial"/>
                <w:noProof/>
                <w:color w:val="auto"/>
                <w:sz w:val="22"/>
                <w:szCs w:val="22"/>
                <w:lang w:val="sr-Cyrl-CS"/>
              </w:rPr>
              <w:t xml:space="preserve"> 313 </w:t>
            </w:r>
            <w:r>
              <w:rPr>
                <w:rFonts w:ascii="Arial" w:hAnsi="Arial" w:cs="Arial"/>
                <w:noProof/>
                <w:color w:val="auto"/>
                <w:sz w:val="22"/>
                <w:szCs w:val="22"/>
                <w:lang w:val="sr-Cyrl-CS"/>
              </w:rPr>
              <w:t>кг</w:t>
            </w:r>
          </w:p>
          <w:p w:rsidR="00EB2A9B" w:rsidRPr="006650F3" w:rsidRDefault="00EB2A9B" w:rsidP="0039644B">
            <w:pPr>
              <w:numPr>
                <w:ilvl w:val="0"/>
                <w:numId w:val="21"/>
              </w:numPr>
              <w:suppressAutoHyphens w:val="0"/>
              <w:spacing w:line="240" w:lineRule="auto"/>
              <w:rPr>
                <w:rFonts w:ascii="Arial" w:hAnsi="Arial" w:cs="Arial"/>
                <w:color w:val="auto"/>
              </w:rPr>
            </w:pPr>
            <w:r>
              <w:rPr>
                <w:rFonts w:ascii="Arial" w:hAnsi="Arial" w:cs="Arial"/>
                <w:noProof/>
                <w:color w:val="auto"/>
                <w:sz w:val="22"/>
                <w:szCs w:val="22"/>
                <w:lang w:val="sr-Cyrl-CS"/>
              </w:rPr>
              <w:t>фиксне</w:t>
            </w:r>
            <w:r w:rsidRPr="006650F3">
              <w:rPr>
                <w:rFonts w:ascii="Arial" w:hAnsi="Arial" w:cs="Arial"/>
                <w:noProof/>
                <w:color w:val="auto"/>
                <w:sz w:val="22"/>
                <w:szCs w:val="22"/>
                <w:lang w:val="sr-Cyrl-CS"/>
              </w:rPr>
              <w:t xml:space="preserve"> </w:t>
            </w:r>
            <w:r>
              <w:rPr>
                <w:rFonts w:ascii="Arial" w:hAnsi="Arial" w:cs="Arial"/>
                <w:noProof/>
                <w:color w:val="auto"/>
                <w:sz w:val="22"/>
                <w:szCs w:val="22"/>
                <w:lang w:val="sr-Cyrl-CS"/>
              </w:rPr>
              <w:t>полиц</w:t>
            </w:r>
            <w:r>
              <w:rPr>
                <w:rFonts w:ascii="Arial" w:hAnsi="Arial" w:cs="Arial"/>
                <w:color w:val="auto"/>
                <w:sz w:val="22"/>
                <w:szCs w:val="22"/>
                <w:lang w:val="sr-Cyrl-CS"/>
              </w:rPr>
              <w:t>е</w:t>
            </w:r>
          </w:p>
        </w:tc>
        <w:tc>
          <w:tcPr>
            <w:tcW w:w="10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sidRPr="00EB2A9B">
              <w:rPr>
                <w:rFonts w:ascii="Arial" w:hAnsi="Arial" w:cs="Arial"/>
                <w:b w:val="0"/>
                <w:bCs w:val="0"/>
                <w:color w:val="auto"/>
                <w:sz w:val="22"/>
                <w:szCs w:val="22"/>
              </w:rPr>
              <w:t>комад</w:t>
            </w:r>
          </w:p>
        </w:tc>
        <w:tc>
          <w:tcPr>
            <w:tcW w:w="78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703FC5">
            <w:pPr>
              <w:pStyle w:val="Heading1"/>
              <w:spacing w:before="0" w:line="240" w:lineRule="auto"/>
              <w:ind w:left="-108" w:right="-108"/>
              <w:jc w:val="center"/>
              <w:rPr>
                <w:rFonts w:ascii="Arial" w:hAnsi="Arial" w:cs="Arial"/>
                <w:b w:val="0"/>
                <w:bCs w:val="0"/>
                <w:color w:val="auto"/>
                <w:sz w:val="22"/>
                <w:szCs w:val="22"/>
              </w:rPr>
            </w:pPr>
            <w:r>
              <w:rPr>
                <w:rFonts w:ascii="Arial" w:hAnsi="Arial" w:cs="Arial"/>
                <w:b w:val="0"/>
                <w:bCs w:val="0"/>
                <w:color w:val="auto"/>
                <w:sz w:val="22"/>
                <w:szCs w:val="22"/>
              </w:rPr>
              <w:t>1</w:t>
            </w:r>
          </w:p>
        </w:tc>
      </w:tr>
    </w:tbl>
    <w:p w:rsidR="006D1A94" w:rsidRDefault="006D1A94" w:rsidP="003F62A4">
      <w:pPr>
        <w:autoSpaceDE w:val="0"/>
        <w:autoSpaceDN w:val="0"/>
        <w:adjustRightInd w:val="0"/>
        <w:jc w:val="both"/>
        <w:rPr>
          <w:rFonts w:ascii="Arial" w:hAnsi="Arial" w:cs="Arial"/>
          <w:bCs/>
          <w:sz w:val="22"/>
          <w:szCs w:val="22"/>
        </w:rPr>
      </w:pPr>
    </w:p>
    <w:p w:rsidR="00EB5A74" w:rsidRDefault="00EB5A74" w:rsidP="003F62A4">
      <w:pPr>
        <w:autoSpaceDE w:val="0"/>
        <w:autoSpaceDN w:val="0"/>
        <w:adjustRightInd w:val="0"/>
        <w:jc w:val="both"/>
        <w:rPr>
          <w:rFonts w:ascii="Arial" w:hAnsi="Arial" w:cs="Arial"/>
          <w:b/>
          <w:sz w:val="22"/>
          <w:szCs w:val="22"/>
          <w:lang w:val="sr-Cyrl-CS"/>
        </w:rPr>
      </w:pPr>
    </w:p>
    <w:p w:rsidR="00EB5A74" w:rsidRDefault="00EB5A74" w:rsidP="003F62A4">
      <w:pPr>
        <w:autoSpaceDE w:val="0"/>
        <w:autoSpaceDN w:val="0"/>
        <w:adjustRightInd w:val="0"/>
        <w:jc w:val="both"/>
        <w:rPr>
          <w:rFonts w:ascii="Arial" w:hAnsi="Arial" w:cs="Arial"/>
          <w:b/>
          <w:sz w:val="22"/>
          <w:szCs w:val="22"/>
          <w:lang w:val="sr-Cyrl-CS"/>
        </w:rPr>
      </w:pPr>
    </w:p>
    <w:p w:rsidR="00B65FE7" w:rsidRPr="00BC3BB5" w:rsidRDefault="006D1A94" w:rsidP="00EB5A74">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1304FC">
        <w:rPr>
          <w:rFonts w:ascii="Arial" w:hAnsi="Arial" w:cs="Arial"/>
          <w:sz w:val="22"/>
          <w:szCs w:val="22"/>
          <w:lang w:val="sr-Cyrl-CS"/>
        </w:rPr>
        <w:t>одједном</w:t>
      </w:r>
      <w:r w:rsidR="00EB5A74" w:rsidRPr="00EB5A74">
        <w:rPr>
          <w:rFonts w:ascii="Arial" w:hAnsi="Arial" w:cs="Arial"/>
          <w:sz w:val="22"/>
          <w:szCs w:val="22"/>
          <w:lang w:val="sr-Cyrl-CS"/>
        </w:rPr>
        <w:t>,</w:t>
      </w:r>
      <w:r w:rsidR="00EB5A74">
        <w:rPr>
          <w:rFonts w:ascii="Arial" w:hAnsi="Arial" w:cs="Arial"/>
          <w:b/>
          <w:sz w:val="22"/>
          <w:szCs w:val="22"/>
          <w:lang w:val="sr-Cyrl-CS"/>
        </w:rPr>
        <w:t xml:space="preserve"> </w:t>
      </w:r>
      <w:r w:rsidR="00BC3BB5">
        <w:rPr>
          <w:rFonts w:ascii="Arial" w:hAnsi="Arial" w:cs="Arial"/>
          <w:sz w:val="22"/>
          <w:szCs w:val="22"/>
          <w:lang w:val="sr-Cyrl-CS"/>
        </w:rPr>
        <w:t xml:space="preserve">максимум </w:t>
      </w:r>
      <w:r w:rsidR="001304FC">
        <w:rPr>
          <w:rFonts w:ascii="Arial" w:hAnsi="Arial" w:cs="Arial"/>
          <w:sz w:val="22"/>
          <w:szCs w:val="22"/>
          <w:lang w:val="sr-Cyrl-CS"/>
        </w:rPr>
        <w:t>2</w:t>
      </w:r>
      <w:r w:rsidR="00BC3BB5">
        <w:rPr>
          <w:rFonts w:ascii="Arial" w:hAnsi="Arial" w:cs="Arial"/>
          <w:sz w:val="22"/>
          <w:szCs w:val="22"/>
          <w:lang w:val="sr-Cyrl-CS"/>
        </w:rPr>
        <w:t xml:space="preserve">0 дана од дана </w:t>
      </w:r>
      <w:r>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Приликом испоруке потребно је </w:t>
      </w:r>
      <w:r w:rsidR="001304FC">
        <w:rPr>
          <w:rFonts w:ascii="Arial" w:hAnsi="Arial" w:cs="Arial"/>
          <w:sz w:val="22"/>
          <w:szCs w:val="22"/>
          <w:lang w:val="sr-Cyrl-CS"/>
        </w:rPr>
        <w:t>извршити и монтажу исте.</w:t>
      </w:r>
    </w:p>
    <w:p w:rsidR="00BC3BB5" w:rsidRPr="00BC3BB5" w:rsidRDefault="00BC3BB5" w:rsidP="003F62A4">
      <w:pPr>
        <w:autoSpaceDE w:val="0"/>
        <w:autoSpaceDN w:val="0"/>
        <w:adjustRightInd w:val="0"/>
        <w:jc w:val="both"/>
        <w:rPr>
          <w:rFonts w:ascii="Arial" w:hAnsi="Arial" w:cs="Arial"/>
          <w:b/>
          <w:sz w:val="22"/>
          <w:szCs w:val="22"/>
          <w:lang w:val="sr-Cyrl-CS"/>
        </w:rPr>
      </w:pPr>
    </w:p>
    <w:p w:rsidR="00EB5A74" w:rsidRDefault="003F62A4" w:rsidP="00EB5A74">
      <w:pPr>
        <w:autoSpaceDE w:val="0"/>
        <w:autoSpaceDN w:val="0"/>
        <w:adjustRightInd w:val="0"/>
        <w:ind w:left="-709"/>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00EB5A74">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EB5A74" w:rsidRDefault="00EB5A74" w:rsidP="00EB5A74">
      <w:pPr>
        <w:autoSpaceDE w:val="0"/>
        <w:autoSpaceDN w:val="0"/>
        <w:adjustRightInd w:val="0"/>
        <w:ind w:left="-709"/>
        <w:jc w:val="both"/>
        <w:rPr>
          <w:rFonts w:ascii="Arial" w:hAnsi="Arial" w:cs="Arial"/>
          <w:sz w:val="22"/>
          <w:szCs w:val="22"/>
          <w:lang w:eastAsia="sr-Latn-CS"/>
        </w:rPr>
      </w:pPr>
    </w:p>
    <w:p w:rsidR="00697A5A" w:rsidRPr="00697A5A" w:rsidRDefault="00697A5A" w:rsidP="00EB5A74">
      <w:pPr>
        <w:autoSpaceDE w:val="0"/>
        <w:autoSpaceDN w:val="0"/>
        <w:adjustRightInd w:val="0"/>
        <w:ind w:left="-709"/>
        <w:jc w:val="both"/>
        <w:rPr>
          <w:rFonts w:ascii="Arial" w:hAnsi="Arial" w:cs="Arial"/>
          <w:sz w:val="22"/>
          <w:szCs w:val="22"/>
          <w:lang w:eastAsia="sr-Latn-CS"/>
        </w:rPr>
      </w:pPr>
      <w:r w:rsidRPr="00697A5A">
        <w:rPr>
          <w:rFonts w:ascii="Arial" w:hAnsi="Arial" w:cs="Arial"/>
          <w:b/>
          <w:sz w:val="22"/>
          <w:szCs w:val="22"/>
          <w:lang w:eastAsia="sr-Latn-CS"/>
        </w:rPr>
        <w:t xml:space="preserve">     Гарантни рок:</w:t>
      </w:r>
      <w:r w:rsidRPr="00697A5A">
        <w:rPr>
          <w:rFonts w:ascii="Arial" w:hAnsi="Arial" w:cs="Arial"/>
          <w:sz w:val="22"/>
          <w:szCs w:val="22"/>
          <w:lang w:eastAsia="sr-Latn-CS"/>
        </w:rPr>
        <w:t xml:space="preserve"> </w:t>
      </w:r>
      <w:r>
        <w:rPr>
          <w:rFonts w:ascii="Arial" w:hAnsi="Arial" w:cs="Arial"/>
          <w:sz w:val="22"/>
          <w:szCs w:val="22"/>
          <w:lang w:eastAsia="sr-Latn-CS"/>
        </w:rPr>
        <w:t>минимум 1 (једна) година од дана испоруке и пуштања у рад.</w:t>
      </w:r>
    </w:p>
    <w:p w:rsidR="00697A5A" w:rsidRPr="00697A5A" w:rsidRDefault="00697A5A" w:rsidP="00EB5A74">
      <w:pPr>
        <w:autoSpaceDE w:val="0"/>
        <w:autoSpaceDN w:val="0"/>
        <w:adjustRightInd w:val="0"/>
        <w:ind w:left="-709"/>
        <w:jc w:val="both"/>
        <w:rPr>
          <w:rFonts w:ascii="Arial" w:hAnsi="Arial" w:cs="Arial"/>
          <w:sz w:val="22"/>
          <w:szCs w:val="22"/>
          <w:lang w:eastAsia="sr-Latn-CS"/>
        </w:rPr>
      </w:pPr>
    </w:p>
    <w:p w:rsidR="00CB1A2C" w:rsidRPr="00CB1A2C" w:rsidRDefault="001304FC" w:rsidP="00EB5A74">
      <w:pPr>
        <w:autoSpaceDE w:val="0"/>
        <w:autoSpaceDN w:val="0"/>
        <w:adjustRightInd w:val="0"/>
        <w:ind w:left="-426"/>
        <w:jc w:val="both"/>
        <w:rPr>
          <w:rFonts w:ascii="Arial" w:hAnsi="Arial" w:cs="Arial"/>
          <w:sz w:val="22"/>
          <w:szCs w:val="22"/>
          <w:lang w:eastAsia="sr-Latn-CS"/>
        </w:rPr>
      </w:pPr>
      <w:r>
        <w:rPr>
          <w:rFonts w:ascii="Arial" w:hAnsi="Arial" w:cs="Arial"/>
          <w:sz w:val="22"/>
          <w:szCs w:val="22"/>
          <w:lang w:eastAsia="sr-Latn-CS"/>
        </w:rPr>
        <w:t>Представник понуђача којем уговор буде додељен у обавези је да обучи запослене код Наручиоца за коришћење ормара , као и да изда потврду/ сертификат о обављеној обуци</w:t>
      </w:r>
      <w:r w:rsidR="001F3A97">
        <w:rPr>
          <w:rFonts w:ascii="Arial" w:hAnsi="Arial" w:cs="Arial"/>
          <w:sz w:val="22"/>
          <w:szCs w:val="22"/>
          <w:lang w:val="sr-Cyrl-CS"/>
        </w:rPr>
        <w:t>.</w:t>
      </w:r>
    </w:p>
    <w:p w:rsidR="00311128" w:rsidRDefault="00311128" w:rsidP="00CB1A2C">
      <w:pPr>
        <w:autoSpaceDE w:val="0"/>
        <w:autoSpaceDN w:val="0"/>
        <w:adjustRightInd w:val="0"/>
        <w:jc w:val="both"/>
        <w:rPr>
          <w:rFonts w:ascii="Arial" w:hAnsi="Arial" w:cs="Arial"/>
          <w:bCs/>
          <w:noProof/>
          <w:sz w:val="22"/>
          <w:szCs w:val="22"/>
          <w:lang w:val="sr-Cyrl-CS"/>
        </w:rPr>
      </w:pPr>
    </w:p>
    <w:p w:rsidR="00697A5A" w:rsidRDefault="00697A5A" w:rsidP="00697A5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697A5A" w:rsidRPr="00CB1A2C" w:rsidRDefault="00697A5A" w:rsidP="00697A5A">
      <w:pPr>
        <w:autoSpaceDE w:val="0"/>
        <w:autoSpaceDN w:val="0"/>
        <w:adjustRightInd w:val="0"/>
        <w:ind w:left="-426"/>
        <w:jc w:val="both"/>
        <w:rPr>
          <w:rFonts w:ascii="Arial" w:hAnsi="Arial" w:cs="Arial"/>
          <w:sz w:val="22"/>
          <w:szCs w:val="22"/>
          <w:lang w:eastAsia="sr-Latn-CS"/>
        </w:rPr>
      </w:pPr>
    </w:p>
    <w:p w:rsidR="003F62A4" w:rsidRDefault="003F62A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697A5A" w:rsidRDefault="00697A5A"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3836E3" w:rsidRDefault="007A4A4B" w:rsidP="003836E3">
      <w:pPr>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3836E3" w:rsidRDefault="007A4A4B"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97A5A"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w:t>
      </w:r>
      <w:r w:rsidR="00697A5A">
        <w:rPr>
          <w:rFonts w:ascii="Arial" w:hAnsi="Arial" w:cs="Arial"/>
          <w:sz w:val="22"/>
          <w:szCs w:val="22"/>
          <w:lang w:val="sr-Cyrl-CS"/>
        </w:rPr>
        <w:t xml:space="preserve"> и то:</w:t>
      </w:r>
    </w:p>
    <w:p w:rsidR="00697A5A" w:rsidRDefault="00697A5A" w:rsidP="0068769D">
      <w:pPr>
        <w:tabs>
          <w:tab w:val="left" w:pos="567"/>
          <w:tab w:val="left" w:pos="709"/>
        </w:tabs>
        <w:jc w:val="both"/>
        <w:rPr>
          <w:rFonts w:ascii="Arial" w:hAnsi="Arial" w:cs="Arial"/>
          <w:sz w:val="22"/>
          <w:szCs w:val="22"/>
          <w:lang w:val="sr-Cyrl-CS"/>
        </w:rPr>
      </w:pPr>
    </w:p>
    <w:p w:rsidR="0068769D" w:rsidRPr="003836E3" w:rsidRDefault="00D75EFC" w:rsidP="0039644B">
      <w:pPr>
        <w:pStyle w:val="ListParagraph"/>
        <w:numPr>
          <w:ilvl w:val="0"/>
          <w:numId w:val="15"/>
        </w:numPr>
        <w:tabs>
          <w:tab w:val="left" w:pos="567"/>
        </w:tabs>
        <w:ind w:left="567" w:hanging="207"/>
        <w:jc w:val="both"/>
        <w:rPr>
          <w:rFonts w:ascii="Arial" w:hAnsi="Arial" w:cs="Arial"/>
          <w:sz w:val="22"/>
          <w:szCs w:val="22"/>
          <w:lang w:val="sr-Cyrl-CS"/>
        </w:rPr>
      </w:pPr>
      <w:r w:rsidRPr="00697A5A">
        <w:rPr>
          <w:rFonts w:ascii="Arial" w:hAnsi="Arial" w:cs="Arial"/>
          <w:sz w:val="22"/>
          <w:szCs w:val="22"/>
          <w:lang w:val="sr-Cyrl-CS"/>
        </w:rPr>
        <w:t xml:space="preserve"> </w:t>
      </w:r>
      <w:r w:rsidR="00697A5A" w:rsidRPr="003836E3">
        <w:rPr>
          <w:rFonts w:ascii="Arial" w:hAnsi="Arial" w:cs="Arial"/>
          <w:sz w:val="22"/>
          <w:szCs w:val="22"/>
          <w:lang w:val="sr-Cyrl-CS"/>
        </w:rPr>
        <w:t xml:space="preserve">услов </w:t>
      </w:r>
      <w:r w:rsidRPr="003836E3">
        <w:rPr>
          <w:rFonts w:ascii="Arial" w:hAnsi="Arial" w:cs="Arial"/>
          <w:sz w:val="22"/>
          <w:szCs w:val="22"/>
          <w:lang w:val="sr-Cyrl-CS"/>
        </w:rPr>
        <w:t>који се однос</w:t>
      </w:r>
      <w:r w:rsidR="00697A5A" w:rsidRPr="003836E3">
        <w:rPr>
          <w:rFonts w:ascii="Arial" w:hAnsi="Arial" w:cs="Arial"/>
          <w:sz w:val="22"/>
          <w:szCs w:val="22"/>
          <w:lang w:val="sr-Cyrl-CS"/>
        </w:rPr>
        <w:t>и</w:t>
      </w:r>
      <w:r w:rsidRPr="003836E3">
        <w:rPr>
          <w:rFonts w:ascii="Arial" w:hAnsi="Arial" w:cs="Arial"/>
          <w:sz w:val="22"/>
          <w:szCs w:val="22"/>
          <w:lang w:val="sr-Cyrl-CS"/>
        </w:rPr>
        <w:t xml:space="preserve"> на </w:t>
      </w:r>
      <w:r w:rsidRPr="003836E3">
        <w:rPr>
          <w:rFonts w:ascii="Arial" w:hAnsi="Arial" w:cs="Arial"/>
          <w:b/>
          <w:sz w:val="22"/>
          <w:szCs w:val="22"/>
          <w:lang w:val="sr-Cyrl-CS"/>
        </w:rPr>
        <w:t>пословни капацитет</w:t>
      </w:r>
      <w:r w:rsidR="00697A5A" w:rsidRPr="003836E3">
        <w:rPr>
          <w:rFonts w:ascii="Arial" w:hAnsi="Arial" w:cs="Arial"/>
          <w:sz w:val="22"/>
          <w:szCs w:val="22"/>
          <w:lang w:val="sr-Cyrl-CS"/>
        </w:rPr>
        <w:t xml:space="preserve"> -</w:t>
      </w:r>
      <w:r w:rsidR="00EB5A74" w:rsidRPr="003836E3">
        <w:rPr>
          <w:rFonts w:ascii="Arial" w:hAnsi="Arial" w:cs="Arial"/>
          <w:sz w:val="22"/>
          <w:szCs w:val="22"/>
          <w:lang w:val="sr-Cyrl-CS"/>
        </w:rPr>
        <w:t xml:space="preserve"> </w:t>
      </w:r>
      <w:r w:rsidR="0068769D" w:rsidRPr="003836E3">
        <w:rPr>
          <w:rFonts w:ascii="Arial" w:hAnsi="Arial" w:cs="Arial"/>
          <w:sz w:val="22"/>
          <w:szCs w:val="22"/>
          <w:lang w:val="sr-Cyrl-CS"/>
        </w:rPr>
        <w:t xml:space="preserve">да </w:t>
      </w:r>
      <w:r w:rsidRPr="003836E3">
        <w:rPr>
          <w:rFonts w:ascii="Arial" w:hAnsi="Arial" w:cs="Arial"/>
          <w:sz w:val="22"/>
          <w:szCs w:val="22"/>
          <w:lang w:val="sr-Cyrl-CS"/>
        </w:rPr>
        <w:t xml:space="preserve">је понуђач овлашћени </w:t>
      </w:r>
      <w:r w:rsidR="00697A5A" w:rsidRPr="003836E3">
        <w:rPr>
          <w:rFonts w:ascii="Arial" w:hAnsi="Arial" w:cs="Arial"/>
          <w:sz w:val="22"/>
          <w:szCs w:val="22"/>
          <w:lang w:val="sr-Cyrl-CS"/>
        </w:rPr>
        <w:t>продавац   предметних добара;</w:t>
      </w:r>
    </w:p>
    <w:p w:rsidR="003836E3" w:rsidRPr="003836E3" w:rsidRDefault="00697A5A" w:rsidP="0039644B">
      <w:pPr>
        <w:pStyle w:val="ListParagraph"/>
        <w:numPr>
          <w:ilvl w:val="0"/>
          <w:numId w:val="15"/>
        </w:numPr>
        <w:tabs>
          <w:tab w:val="left" w:pos="567"/>
        </w:tabs>
        <w:ind w:left="567" w:hanging="207"/>
        <w:jc w:val="both"/>
        <w:rPr>
          <w:rFonts w:ascii="Arial" w:hAnsi="Arial" w:cs="Arial"/>
          <w:sz w:val="22"/>
          <w:szCs w:val="22"/>
          <w:lang w:val="sr-Cyrl-CS"/>
        </w:rPr>
      </w:pPr>
      <w:r w:rsidRPr="003836E3">
        <w:rPr>
          <w:rFonts w:ascii="Arial" w:hAnsi="Arial" w:cs="Arial"/>
          <w:sz w:val="22"/>
          <w:szCs w:val="22"/>
          <w:lang w:val="sr-Cyrl-CS"/>
        </w:rPr>
        <w:t xml:space="preserve">услов који се односи на </w:t>
      </w:r>
      <w:r w:rsidR="003836E3" w:rsidRPr="003836E3">
        <w:rPr>
          <w:rFonts w:ascii="Arial" w:hAnsi="Arial" w:cs="Arial"/>
          <w:b/>
          <w:sz w:val="22"/>
          <w:szCs w:val="22"/>
          <w:lang w:val="sr-Cyrl-CS"/>
        </w:rPr>
        <w:t xml:space="preserve">пословни капацитет - </w:t>
      </w:r>
      <w:r w:rsidR="003836E3" w:rsidRPr="003836E3">
        <w:rPr>
          <w:rFonts w:ascii="Arial" w:hAnsi="Arial" w:cs="Arial"/>
          <w:sz w:val="22"/>
          <w:szCs w:val="22"/>
          <w:lang w:val="sr-Cyrl-CS"/>
        </w:rPr>
        <w:t xml:space="preserve">да је понуђач </w:t>
      </w:r>
      <w:r w:rsidR="003836E3">
        <w:rPr>
          <w:rFonts w:ascii="Arial" w:hAnsi="Arial" w:cs="Arial"/>
          <w:sz w:val="22"/>
          <w:szCs w:val="22"/>
          <w:lang w:val="sr-Cyrl-CS"/>
        </w:rPr>
        <w:t>у</w:t>
      </w:r>
      <w:r w:rsidR="003836E3" w:rsidRPr="003836E3">
        <w:rPr>
          <w:rFonts w:ascii="Arial" w:hAnsi="Arial" w:cs="Arial"/>
          <w:sz w:val="22"/>
          <w:szCs w:val="22"/>
          <w:lang w:val="sr-Cyrl-CS"/>
        </w:rPr>
        <w:t xml:space="preserve"> период</w:t>
      </w:r>
      <w:r w:rsidR="003836E3">
        <w:rPr>
          <w:rFonts w:ascii="Arial" w:hAnsi="Arial" w:cs="Arial"/>
          <w:sz w:val="22"/>
          <w:szCs w:val="22"/>
          <w:lang w:val="sr-Cyrl-CS"/>
        </w:rPr>
        <w:t>у</w:t>
      </w:r>
      <w:r w:rsidR="003836E3" w:rsidRPr="003836E3">
        <w:rPr>
          <w:rFonts w:ascii="Arial" w:hAnsi="Arial" w:cs="Arial"/>
          <w:sz w:val="22"/>
          <w:szCs w:val="22"/>
          <w:lang w:val="sr-Cyrl-CS"/>
        </w:rPr>
        <w:t xml:space="preserve"> </w:t>
      </w:r>
      <w:r w:rsidR="003836E3" w:rsidRPr="003836E3">
        <w:rPr>
          <w:rFonts w:ascii="Arial" w:hAnsi="Arial" w:cs="Arial"/>
          <w:sz w:val="22"/>
          <w:szCs w:val="22"/>
        </w:rPr>
        <w:t xml:space="preserve">који није дужи </w:t>
      </w:r>
      <w:r w:rsidR="003836E3" w:rsidRPr="003836E3">
        <w:rPr>
          <w:rFonts w:ascii="Arial" w:hAnsi="Arial" w:cs="Arial"/>
          <w:sz w:val="22"/>
          <w:szCs w:val="22"/>
          <w:lang w:val="sr-Cyrl-CS"/>
        </w:rPr>
        <w:t>од три године од дана објављивања позива</w:t>
      </w:r>
      <w:r w:rsidR="003836E3" w:rsidRPr="003836E3">
        <w:rPr>
          <w:rFonts w:ascii="Arial" w:hAnsi="Arial" w:cs="Arial"/>
          <w:b/>
          <w:sz w:val="22"/>
          <w:szCs w:val="22"/>
          <w:lang w:val="sr-Cyrl-CS"/>
        </w:rPr>
        <w:t xml:space="preserve"> </w:t>
      </w:r>
      <w:r w:rsidR="003836E3" w:rsidRPr="003836E3">
        <w:rPr>
          <w:rFonts w:ascii="Arial" w:hAnsi="Arial" w:cs="Arial"/>
          <w:sz w:val="22"/>
          <w:szCs w:val="22"/>
          <w:lang w:val="sr-Cyrl-CS"/>
        </w:rPr>
        <w:t>за подношење понуда</w:t>
      </w:r>
      <w:r w:rsidR="003836E3">
        <w:rPr>
          <w:rFonts w:ascii="Arial" w:hAnsi="Arial" w:cs="Arial"/>
          <w:b/>
          <w:sz w:val="22"/>
          <w:szCs w:val="22"/>
          <w:lang w:val="sr-Cyrl-CS"/>
        </w:rPr>
        <w:t xml:space="preserve"> </w:t>
      </w:r>
      <w:r w:rsidR="003836E3" w:rsidRPr="003836E3">
        <w:rPr>
          <w:rFonts w:ascii="Arial" w:hAnsi="Arial" w:cs="Arial"/>
          <w:sz w:val="22"/>
          <w:szCs w:val="22"/>
        </w:rPr>
        <w:t>извршио испоруку истоврсних добара у укупној вредности од минимум 3.000.000,00 динара без пдв-а</w:t>
      </w:r>
      <w:r w:rsidR="003836E3">
        <w:rPr>
          <w:rFonts w:ascii="Arial" w:hAnsi="Arial" w:cs="Arial"/>
          <w:sz w:val="22"/>
          <w:szCs w:val="22"/>
        </w:rPr>
        <w:t>;</w:t>
      </w:r>
    </w:p>
    <w:p w:rsidR="003836E3" w:rsidRPr="003836E3" w:rsidRDefault="003836E3" w:rsidP="0039644B">
      <w:pPr>
        <w:pStyle w:val="ListParagraph"/>
        <w:numPr>
          <w:ilvl w:val="0"/>
          <w:numId w:val="15"/>
        </w:numPr>
        <w:tabs>
          <w:tab w:val="left" w:pos="567"/>
        </w:tabs>
        <w:ind w:left="567" w:hanging="207"/>
        <w:jc w:val="both"/>
        <w:rPr>
          <w:rFonts w:ascii="Arial" w:hAnsi="Arial" w:cs="Arial"/>
          <w:sz w:val="22"/>
          <w:szCs w:val="22"/>
          <w:lang w:val="sr-Cyrl-CS"/>
        </w:rPr>
      </w:pPr>
      <w:r>
        <w:rPr>
          <w:rFonts w:ascii="Arial" w:hAnsi="Arial" w:cs="Arial"/>
          <w:sz w:val="22"/>
          <w:szCs w:val="22"/>
        </w:rPr>
        <w:t>да добра испуњавају техничке карактеристике предвиђене конкурсном документацијом</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3836E3" w:rsidRDefault="007A4A4B" w:rsidP="00EB5A74">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3836E3">
        <w:rPr>
          <w:rFonts w:ascii="Arial" w:hAnsi="Arial" w:cs="Arial"/>
          <w:i/>
          <w:sz w:val="22"/>
          <w:szCs w:val="22"/>
          <w:lang w:val="sr-Cyrl-CS"/>
        </w:rPr>
        <w:t>:</w:t>
      </w:r>
    </w:p>
    <w:p w:rsidR="00D2182F" w:rsidRPr="003836E3" w:rsidRDefault="00EB5A74" w:rsidP="0039644B">
      <w:pPr>
        <w:pStyle w:val="ListParagraph"/>
        <w:numPr>
          <w:ilvl w:val="0"/>
          <w:numId w:val="15"/>
        </w:numPr>
        <w:suppressAutoHyphens w:val="0"/>
        <w:spacing w:line="240" w:lineRule="auto"/>
        <w:jc w:val="both"/>
        <w:rPr>
          <w:rFonts w:ascii="Arial" w:hAnsi="Arial" w:cs="Arial"/>
          <w:b/>
          <w:sz w:val="22"/>
          <w:szCs w:val="22"/>
        </w:rPr>
      </w:pPr>
      <w:r w:rsidRPr="003836E3">
        <w:rPr>
          <w:rFonts w:ascii="Arial" w:hAnsi="Arial" w:cs="Arial"/>
          <w:i/>
          <w:sz w:val="22"/>
          <w:szCs w:val="22"/>
          <w:lang w:val="sr-Cyrl-CS"/>
        </w:rPr>
        <w:t xml:space="preserve"> </w:t>
      </w:r>
      <w:r w:rsidRPr="003836E3">
        <w:rPr>
          <w:rFonts w:ascii="Arial" w:hAnsi="Arial" w:cs="Arial"/>
          <w:i/>
          <w:sz w:val="22"/>
          <w:szCs w:val="22"/>
          <w:u w:val="single"/>
          <w:lang w:val="sr-Cyrl-CS"/>
        </w:rPr>
        <w:t>п</w:t>
      </w:r>
      <w:r w:rsidR="00D2182F" w:rsidRPr="003836E3">
        <w:rPr>
          <w:rFonts w:ascii="Arial" w:hAnsi="Arial" w:cs="Arial"/>
          <w:i/>
          <w:sz w:val="22"/>
          <w:szCs w:val="22"/>
          <w:u w:val="single"/>
          <w:lang w:val="sr-Cyrl-CS"/>
        </w:rPr>
        <w:t>отврде</w:t>
      </w:r>
      <w:r w:rsidRPr="003836E3">
        <w:rPr>
          <w:rFonts w:ascii="Arial" w:hAnsi="Arial" w:cs="Arial"/>
          <w:i/>
          <w:sz w:val="22"/>
          <w:szCs w:val="22"/>
          <w:u w:val="single"/>
          <w:lang w:val="sr-Cyrl-CS"/>
        </w:rPr>
        <w:t>/изјаве</w:t>
      </w:r>
      <w:r w:rsidR="00D2182F" w:rsidRPr="003836E3">
        <w:rPr>
          <w:rFonts w:ascii="Arial" w:hAnsi="Arial" w:cs="Arial"/>
          <w:i/>
          <w:sz w:val="22"/>
          <w:szCs w:val="22"/>
          <w:u w:val="single"/>
          <w:lang w:val="sr-Cyrl-CS"/>
        </w:rPr>
        <w:t xml:space="preserve"> произвођача </w:t>
      </w:r>
      <w:r w:rsidRPr="003836E3">
        <w:rPr>
          <w:rFonts w:ascii="Arial" w:hAnsi="Arial" w:cs="Arial"/>
          <w:i/>
          <w:sz w:val="22"/>
          <w:szCs w:val="22"/>
          <w:u w:val="single"/>
          <w:lang w:val="sr-Cyrl-CS"/>
        </w:rPr>
        <w:t>добара</w:t>
      </w:r>
      <w:r w:rsidR="00D2182F" w:rsidRPr="003836E3">
        <w:rPr>
          <w:rFonts w:ascii="Arial" w:hAnsi="Arial" w:cs="Arial"/>
          <w:i/>
          <w:sz w:val="22"/>
          <w:szCs w:val="22"/>
          <w:u w:val="single"/>
          <w:lang w:val="sr-Cyrl-CS"/>
        </w:rPr>
        <w:t xml:space="preserve"> да је понуђач овлашћени </w:t>
      </w:r>
      <w:r w:rsidR="003836E3" w:rsidRPr="003836E3">
        <w:rPr>
          <w:rFonts w:ascii="Arial" w:hAnsi="Arial" w:cs="Arial"/>
          <w:i/>
          <w:sz w:val="22"/>
          <w:szCs w:val="22"/>
          <w:u w:val="single"/>
          <w:lang w:val="sr-Cyrl-CS"/>
        </w:rPr>
        <w:t>продавац</w:t>
      </w:r>
      <w:r w:rsidR="00D2182F" w:rsidRPr="003836E3">
        <w:rPr>
          <w:rFonts w:ascii="Arial" w:hAnsi="Arial" w:cs="Arial"/>
          <w:i/>
          <w:sz w:val="22"/>
          <w:szCs w:val="22"/>
          <w:u w:val="single"/>
          <w:lang w:val="sr-Cyrl-CS"/>
        </w:rPr>
        <w:t xml:space="preserve"> </w:t>
      </w:r>
      <w:r w:rsidRPr="003836E3">
        <w:rPr>
          <w:rFonts w:ascii="Arial" w:hAnsi="Arial" w:cs="Arial"/>
          <w:i/>
          <w:sz w:val="22"/>
          <w:szCs w:val="22"/>
          <w:u w:val="single"/>
          <w:lang w:val="sr-Cyrl-CS"/>
        </w:rPr>
        <w:t>истих</w:t>
      </w:r>
      <w:r w:rsidR="003836E3">
        <w:rPr>
          <w:rFonts w:ascii="Arial" w:hAnsi="Arial" w:cs="Arial"/>
          <w:i/>
          <w:sz w:val="22"/>
          <w:szCs w:val="22"/>
          <w:u w:val="single"/>
          <w:lang w:val="sr-Cyrl-CS"/>
        </w:rPr>
        <w:t>;</w:t>
      </w:r>
    </w:p>
    <w:p w:rsidR="003836E3" w:rsidRPr="003836E3" w:rsidRDefault="003836E3" w:rsidP="0039644B">
      <w:pPr>
        <w:pStyle w:val="ListParagraph"/>
        <w:numPr>
          <w:ilvl w:val="0"/>
          <w:numId w:val="15"/>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списка наручилаца/купаца и њихових потврда о реализованим продајама предметних добара у захтеваној вредности</w:t>
      </w:r>
    </w:p>
    <w:p w:rsidR="003836E3" w:rsidRPr="003836E3" w:rsidRDefault="003836E3" w:rsidP="0039644B">
      <w:pPr>
        <w:pStyle w:val="ListParagraph"/>
        <w:numPr>
          <w:ilvl w:val="0"/>
          <w:numId w:val="15"/>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спецификације тражених добара.</w:t>
      </w:r>
    </w:p>
    <w:p w:rsidR="007A4A4B" w:rsidRPr="000C6ABD" w:rsidRDefault="007A4A4B"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3836E3" w:rsidRPr="003836E3">
        <w:rPr>
          <w:rFonts w:ascii="Arial" w:hAnsi="Arial" w:cs="Arial"/>
          <w:b/>
          <w:bCs/>
          <w:sz w:val="22"/>
          <w:szCs w:val="22"/>
        </w:rPr>
        <w:t xml:space="preserve">НАБАВКА СИГУРНОСНОГ ОРМАРИЋА ЗА СКЛАДИШТЕЊЕ, ЈН БР. </w:t>
      </w:r>
      <w:r w:rsidR="003836E3" w:rsidRPr="003836E3">
        <w:rPr>
          <w:rFonts w:ascii="Arial" w:hAnsi="Arial" w:cs="Arial"/>
          <w:b/>
          <w:sz w:val="22"/>
          <w:szCs w:val="22"/>
        </w:rPr>
        <w:t>МНР 17-I-59/15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3836E3" w:rsidRPr="003836E3">
        <w:rPr>
          <w:rFonts w:ascii="Arial" w:hAnsi="Arial" w:cs="Arial"/>
          <w:b/>
          <w:bCs/>
          <w:sz w:val="22"/>
          <w:szCs w:val="22"/>
        </w:rPr>
        <w:t xml:space="preserve">НАБАВКА СИГУРНОСНОГ ОРМАРИЋА ЗА СКЛАДИШТЕЊЕ, ЈН БР. </w:t>
      </w:r>
      <w:r w:rsidR="003836E3" w:rsidRPr="003836E3">
        <w:rPr>
          <w:rFonts w:ascii="Arial" w:hAnsi="Arial" w:cs="Arial"/>
          <w:b/>
          <w:sz w:val="22"/>
          <w:szCs w:val="22"/>
        </w:rPr>
        <w:t>МНР 17-I-59/15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Pr="005F3869" w:rsidRDefault="00264A39" w:rsidP="007A4A4B">
      <w:pPr>
        <w:pStyle w:val="ListParagraph"/>
        <w:ind w:left="0"/>
        <w:jc w:val="both"/>
        <w:rPr>
          <w:rFonts w:ascii="Arial" w:hAnsi="Arial" w:cs="Arial"/>
          <w:bCs/>
          <w:i/>
          <w:iCs/>
          <w:color w:val="FF0000"/>
          <w:sz w:val="22"/>
          <w:szCs w:val="22"/>
        </w:rPr>
      </w:pPr>
    </w:p>
    <w:p w:rsidR="003836E3" w:rsidRPr="005F3869" w:rsidRDefault="003836E3" w:rsidP="003836E3">
      <w:pPr>
        <w:tabs>
          <w:tab w:val="center" w:pos="4819"/>
        </w:tabs>
        <w:jc w:val="center"/>
        <w:rPr>
          <w:rFonts w:ascii="Arial" w:hAnsi="Arial" w:cs="Arial"/>
          <w:b/>
          <w:bCs/>
          <w:sz w:val="22"/>
          <w:szCs w:val="22"/>
          <w:u w:val="single"/>
        </w:rPr>
      </w:pPr>
      <w:r w:rsidRPr="005F3869">
        <w:rPr>
          <w:rFonts w:ascii="Arial" w:hAnsi="Arial" w:cs="Arial"/>
          <w:b/>
          <w:bCs/>
          <w:sz w:val="22"/>
          <w:szCs w:val="22"/>
          <w:u w:val="single"/>
          <w:lang w:val="sr-Cyrl-CS"/>
        </w:rPr>
        <w:lastRenderedPageBreak/>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3836E3" w:rsidRPr="005F3869" w:rsidRDefault="003836E3" w:rsidP="005F3869">
      <w:pPr>
        <w:pStyle w:val="BodyText"/>
        <w:jc w:val="center"/>
        <w:rPr>
          <w:rFonts w:ascii="Arial" w:hAnsi="Arial" w:cs="Arial"/>
          <w:b/>
          <w:bCs/>
          <w:sz w:val="22"/>
          <w:szCs w:val="22"/>
          <w:u w:val="single"/>
        </w:rPr>
      </w:pPr>
      <w:r w:rsidRPr="005F3869">
        <w:rPr>
          <w:rFonts w:ascii="Arial" w:hAnsi="Arial" w:cs="Arial"/>
          <w:b/>
          <w:bCs/>
          <w:sz w:val="22"/>
          <w:szCs w:val="22"/>
          <w:u w:val="single"/>
        </w:rPr>
        <w:t xml:space="preserve">ЗА ПЕРИОД КОЈИ НИЈЕ ДУЖИ ОД </w:t>
      </w:r>
      <w:r w:rsidR="005F3869" w:rsidRPr="005F3869">
        <w:rPr>
          <w:rFonts w:ascii="Arial" w:hAnsi="Arial" w:cs="Arial"/>
          <w:b/>
          <w:bCs/>
          <w:sz w:val="22"/>
          <w:szCs w:val="22"/>
          <w:u w:val="single"/>
        </w:rPr>
        <w:t>ТРИ</w:t>
      </w:r>
      <w:r w:rsidRPr="005F3869">
        <w:rPr>
          <w:rFonts w:ascii="Arial" w:hAnsi="Arial" w:cs="Arial"/>
          <w:b/>
          <w:bCs/>
          <w:sz w:val="22"/>
          <w:szCs w:val="22"/>
          <w:u w:val="single"/>
        </w:rPr>
        <w:t xml:space="preserve"> ГОДИНА ОД ДАНА ОБЈАВЉИВАЊА ПОЗИВА </w:t>
      </w:r>
    </w:p>
    <w:tbl>
      <w:tblPr>
        <w:tblW w:w="9111" w:type="dxa"/>
        <w:jc w:val="center"/>
        <w:tblInd w:w="-72" w:type="dxa"/>
        <w:tblLayout w:type="fixed"/>
        <w:tblLook w:val="01E0"/>
      </w:tblPr>
      <w:tblGrid>
        <w:gridCol w:w="720"/>
        <w:gridCol w:w="3150"/>
        <w:gridCol w:w="2547"/>
        <w:gridCol w:w="2694"/>
      </w:tblGrid>
      <w:tr w:rsidR="003836E3" w:rsidRPr="005F3869" w:rsidTr="00D0497E">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3836E3" w:rsidRPr="005F3869" w:rsidRDefault="003836E3" w:rsidP="00D0497E">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3836E3" w:rsidRPr="005F3869" w:rsidRDefault="005F3869" w:rsidP="00D0497E">
            <w:pPr>
              <w:pStyle w:val="BodyText"/>
              <w:jc w:val="center"/>
              <w:rPr>
                <w:rFonts w:ascii="Arial" w:hAnsi="Arial" w:cs="Arial"/>
                <w:b/>
              </w:rPr>
            </w:pPr>
            <w:r w:rsidRPr="005F3869">
              <w:rPr>
                <w:rFonts w:ascii="Arial" w:hAnsi="Arial" w:cs="Arial"/>
                <w:b/>
                <w:sz w:val="22"/>
                <w:szCs w:val="22"/>
              </w:rPr>
              <w:t>Вредност</w:t>
            </w:r>
            <w:r w:rsidR="003836E3" w:rsidRPr="005F3869">
              <w:rPr>
                <w:rFonts w:ascii="Arial" w:hAnsi="Arial" w:cs="Arial"/>
                <w:b/>
                <w:sz w:val="22"/>
                <w:szCs w:val="22"/>
              </w:rPr>
              <w:t xml:space="preserve"> испорученог добра</w:t>
            </w:r>
          </w:p>
          <w:p w:rsidR="003836E3" w:rsidRPr="005F3869" w:rsidRDefault="003836E3" w:rsidP="005F3869">
            <w:pPr>
              <w:pStyle w:val="BodyText"/>
              <w:jc w:val="center"/>
              <w:rPr>
                <w:rFonts w:ascii="Arial" w:hAnsi="Arial" w:cs="Arial"/>
                <w:b/>
                <w:bCs/>
              </w:rPr>
            </w:pPr>
            <w:r w:rsidRPr="005F3869">
              <w:rPr>
                <w:rFonts w:ascii="Arial" w:hAnsi="Arial" w:cs="Arial"/>
                <w:b/>
                <w:sz w:val="22"/>
                <w:szCs w:val="22"/>
              </w:rPr>
              <w:t xml:space="preserve"> (у </w:t>
            </w:r>
            <w:r w:rsidR="005F3869" w:rsidRPr="005F3869">
              <w:rPr>
                <w:rFonts w:ascii="Arial" w:hAnsi="Arial" w:cs="Arial"/>
                <w:b/>
                <w:sz w:val="22"/>
                <w:szCs w:val="22"/>
              </w:rPr>
              <w:t>дин. без пдв-а</w:t>
            </w:r>
            <w:r w:rsidRPr="005F3869">
              <w:rPr>
                <w:rFonts w:ascii="Arial" w:hAnsi="Arial" w:cs="Arial"/>
                <w:b/>
                <w:sz w:val="22"/>
                <w:szCs w:val="22"/>
              </w:rPr>
              <w:t>)</w:t>
            </w:r>
          </w:p>
        </w:tc>
      </w:tr>
      <w:tr w:rsidR="003836E3" w:rsidRPr="005F3869" w:rsidTr="00D0497E">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bl>
    <w:p w:rsidR="003836E3" w:rsidRPr="005F3869" w:rsidRDefault="003836E3" w:rsidP="003836E3">
      <w:pPr>
        <w:pStyle w:val="BodyText"/>
        <w:jc w:val="center"/>
        <w:rPr>
          <w:rFonts w:ascii="Arial" w:hAnsi="Arial" w:cs="Arial"/>
          <w:b/>
          <w:bCs/>
          <w:sz w:val="22"/>
          <w:szCs w:val="22"/>
          <w:u w:val="single"/>
        </w:rPr>
      </w:pPr>
    </w:p>
    <w:p w:rsidR="003836E3" w:rsidRPr="005F3869" w:rsidRDefault="005F3869" w:rsidP="003836E3">
      <w:pPr>
        <w:jc w:val="center"/>
        <w:rPr>
          <w:rFonts w:ascii="Arial" w:hAnsi="Arial" w:cs="Arial"/>
          <w:b/>
          <w:bCs/>
          <w:sz w:val="22"/>
          <w:szCs w:val="22"/>
          <w:lang w:val="sr-Cyrl-CS"/>
        </w:rPr>
      </w:pPr>
      <w:r>
        <w:rPr>
          <w:rFonts w:ascii="Arial" w:hAnsi="Arial" w:cs="Arial"/>
          <w:b/>
          <w:bCs/>
          <w:sz w:val="22"/>
          <w:szCs w:val="22"/>
          <w:lang w:val="sr-Cyrl-CS"/>
        </w:rPr>
        <w:t xml:space="preserve">         </w:t>
      </w:r>
      <w:r w:rsidR="003836E3" w:rsidRPr="005F3869">
        <w:rPr>
          <w:rFonts w:ascii="Arial" w:hAnsi="Arial" w:cs="Arial"/>
          <w:b/>
          <w:bCs/>
          <w:sz w:val="22"/>
          <w:szCs w:val="22"/>
          <w:lang w:val="sr-Cyrl-CS"/>
        </w:rPr>
        <w:t>Датум                                       М.П.                               Понуђач</w:t>
      </w:r>
    </w:p>
    <w:p w:rsidR="003836E3" w:rsidRPr="005F3869" w:rsidRDefault="003836E3" w:rsidP="003836E3">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3836E3" w:rsidRPr="005F3869" w:rsidRDefault="003836E3" w:rsidP="003836E3">
      <w:pPr>
        <w:ind w:left="540" w:firstLine="180"/>
        <w:jc w:val="both"/>
        <w:rPr>
          <w:rFonts w:ascii="Arial" w:hAnsi="Arial" w:cs="Arial"/>
          <w:sz w:val="22"/>
          <w:szCs w:val="22"/>
          <w:lang w:val="sr-Cyrl-CS"/>
        </w:rPr>
      </w:pPr>
    </w:p>
    <w:p w:rsidR="003836E3" w:rsidRPr="005F3869" w:rsidRDefault="003836E3" w:rsidP="003836E3">
      <w:pPr>
        <w:rPr>
          <w:rFonts w:ascii="Arial" w:hAnsi="Arial" w:cs="Arial"/>
          <w:bCs/>
          <w:i/>
          <w:sz w:val="22"/>
          <w:szCs w:val="22"/>
          <w:lang w:val="sr-Cyrl-CS"/>
        </w:rPr>
      </w:pPr>
      <w:r w:rsidRPr="005F3869">
        <w:rPr>
          <w:rFonts w:ascii="Arial" w:hAnsi="Arial" w:cs="Arial"/>
          <w:bCs/>
          <w:i/>
          <w:sz w:val="22"/>
          <w:szCs w:val="22"/>
          <w:lang w:val="sr-Cyrl-CS"/>
        </w:rPr>
        <w:lastRenderedPageBreak/>
        <w:t xml:space="preserve">Напомена: Ископирати у потребном броју примерака </w:t>
      </w:r>
    </w:p>
    <w:p w:rsidR="003836E3" w:rsidRPr="005F3869" w:rsidRDefault="003836E3" w:rsidP="003836E3">
      <w:pPr>
        <w:rPr>
          <w:rFonts w:ascii="Arial" w:hAnsi="Arial" w:cs="Arial"/>
          <w:b/>
          <w:bCs/>
          <w:sz w:val="22"/>
          <w:szCs w:val="22"/>
        </w:rPr>
      </w:pPr>
    </w:p>
    <w:p w:rsidR="003836E3" w:rsidRPr="00B33BFB" w:rsidRDefault="003836E3" w:rsidP="005F3869">
      <w:pPr>
        <w:rPr>
          <w:b/>
          <w:bCs/>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СЕДИШТЕ: ___________________________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УЛИЦА И БРОЈ: 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ТЕЛЕФОН: 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МАТИЧНИ БРОЈ: 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ПИБ: 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p>
    <w:p w:rsidR="003836E3" w:rsidRPr="005F3869" w:rsidRDefault="003836E3" w:rsidP="003836E3">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sidR="005F3869">
        <w:rPr>
          <w:rFonts w:ascii="Arial" w:hAnsi="Arial" w:cs="Arial"/>
          <w:b/>
          <w:bCs/>
          <w:sz w:val="22"/>
          <w:szCs w:val="22"/>
          <w:lang w:val="sr-Cyrl-CS"/>
        </w:rPr>
        <w:t xml:space="preserve">, </w:t>
      </w:r>
      <w:r w:rsidR="007F7C55">
        <w:rPr>
          <w:rFonts w:ascii="Arial" w:hAnsi="Arial" w:cs="Arial"/>
          <w:b/>
          <w:bCs/>
          <w:sz w:val="22"/>
          <w:szCs w:val="22"/>
          <w:lang w:val="sr-Cyrl-CS"/>
        </w:rPr>
        <w:t>14/15</w:t>
      </w:r>
      <w:r w:rsidR="005F3869">
        <w:rPr>
          <w:rFonts w:ascii="Arial" w:hAnsi="Arial" w:cs="Arial"/>
          <w:b/>
          <w:bCs/>
          <w:sz w:val="22"/>
          <w:szCs w:val="22"/>
          <w:lang w:val="sr-Cyrl-CS"/>
        </w:rPr>
        <w:t xml:space="preserve">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3836E3" w:rsidRPr="005F3869" w:rsidRDefault="003836E3" w:rsidP="003836E3">
      <w:pPr>
        <w:rPr>
          <w:rFonts w:ascii="Arial" w:hAnsi="Arial" w:cs="Arial"/>
          <w:b/>
          <w:bCs/>
          <w:sz w:val="22"/>
          <w:szCs w:val="22"/>
          <w:lang w:val="sr-Cyrl-CS"/>
        </w:rPr>
      </w:pPr>
    </w:p>
    <w:p w:rsidR="003836E3" w:rsidRPr="005F3869" w:rsidRDefault="003836E3" w:rsidP="003836E3">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3836E3" w:rsidRPr="005F3869" w:rsidRDefault="003836E3" w:rsidP="003836E3">
      <w:pPr>
        <w:pBdr>
          <w:bottom w:val="single" w:sz="12" w:space="1" w:color="auto"/>
        </w:pBdr>
        <w:rPr>
          <w:rFonts w:ascii="Arial" w:hAnsi="Arial" w:cs="Arial"/>
          <w:b/>
          <w:bCs/>
          <w:sz w:val="22"/>
          <w:szCs w:val="22"/>
          <w:lang w:val="sr-Cyrl-CS"/>
        </w:rPr>
      </w:pPr>
    </w:p>
    <w:p w:rsidR="003836E3" w:rsidRPr="005F3869" w:rsidRDefault="003836E3" w:rsidP="003836E3">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sidR="005F3869">
        <w:rPr>
          <w:rFonts w:ascii="Arial" w:hAnsi="Arial" w:cs="Arial"/>
          <w:bCs/>
          <w:sz w:val="22"/>
          <w:szCs w:val="22"/>
          <w:lang w:val="sr-Cyrl-CS"/>
        </w:rPr>
        <w:t>3</w:t>
      </w:r>
      <w:r w:rsidRPr="005F3869">
        <w:rPr>
          <w:rFonts w:ascii="Arial" w:hAnsi="Arial" w:cs="Arial"/>
          <w:bCs/>
          <w:sz w:val="22"/>
          <w:szCs w:val="22"/>
          <w:lang w:val="sr-Cyrl-CS"/>
        </w:rPr>
        <w:t xml:space="preserve"> (</w:t>
      </w:r>
      <w:r w:rsidR="005F3869">
        <w:rPr>
          <w:rFonts w:ascii="Arial" w:hAnsi="Arial" w:cs="Arial"/>
          <w:bCs/>
          <w:sz w:val="22"/>
          <w:szCs w:val="22"/>
          <w:lang w:val="sr-Cyrl-CS"/>
        </w:rPr>
        <w:t>три</w:t>
      </w:r>
      <w:r w:rsidRPr="005F3869">
        <w:rPr>
          <w:rFonts w:ascii="Arial" w:hAnsi="Arial" w:cs="Arial"/>
          <w:bCs/>
          <w:sz w:val="22"/>
          <w:szCs w:val="22"/>
          <w:lang w:val="sr-Cyrl-CS"/>
        </w:rPr>
        <w:t>) годин</w:t>
      </w:r>
      <w:r w:rsidR="005F3869">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sidR="005F3869">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sidR="005F3869">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sidR="005F3869">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3836E3" w:rsidRPr="005F3869" w:rsidRDefault="003836E3" w:rsidP="003836E3">
      <w:pPr>
        <w:rPr>
          <w:rFonts w:ascii="Arial" w:hAnsi="Arial" w:cs="Arial"/>
          <w:b/>
          <w:bCs/>
          <w:sz w:val="22"/>
          <w:szCs w:val="22"/>
          <w:lang w:val="sr-Cyrl-CS"/>
        </w:rPr>
      </w:pPr>
    </w:p>
    <w:p w:rsidR="003836E3" w:rsidRPr="005F3869" w:rsidRDefault="003836E3" w:rsidP="003836E3">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005F3869" w:rsidRPr="005F3869">
        <w:rPr>
          <w:rFonts w:ascii="Arial" w:hAnsi="Arial" w:cs="Arial"/>
          <w:b/>
          <w:bCs/>
          <w:sz w:val="22"/>
          <w:szCs w:val="22"/>
        </w:rPr>
        <w:t xml:space="preserve">НАБАВКА СИГУРНОСНОГ ОРМАРИЋА ЗА СКЛАДИШТЕЊЕ, ЈН БР. </w:t>
      </w:r>
      <w:r w:rsidR="005F3869" w:rsidRPr="005F3869">
        <w:rPr>
          <w:rFonts w:ascii="Arial" w:hAnsi="Arial" w:cs="Arial"/>
          <w:b/>
          <w:sz w:val="22"/>
          <w:szCs w:val="22"/>
        </w:rPr>
        <w:t>МНР 17-I-59/15</w:t>
      </w:r>
      <w:r w:rsidRPr="005F3869">
        <w:rPr>
          <w:rFonts w:ascii="Arial" w:hAnsi="Arial" w:cs="Arial"/>
          <w:b/>
          <w:bCs/>
          <w:sz w:val="22"/>
          <w:szCs w:val="22"/>
          <w:lang w:val="sr-Cyrl-CS"/>
        </w:rPr>
        <w:t>.</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3836E3" w:rsidRDefault="003836E3"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5F3869" w:rsidRDefault="005F3869"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3836E3" w:rsidRPr="005F3869" w:rsidRDefault="003836E3" w:rsidP="005F3869">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sidR="005F3869">
        <w:rPr>
          <w:rFonts w:ascii="Arial" w:hAnsi="Arial" w:cs="Arial"/>
          <w:b/>
          <w:bCs/>
          <w:sz w:val="22"/>
          <w:szCs w:val="22"/>
          <w:lang w:val="sr-Cyrl-CS"/>
        </w:rPr>
        <w:t xml:space="preserve"> _____________________</w:t>
      </w:r>
    </w:p>
    <w:p w:rsidR="003836E3" w:rsidRPr="005F3869" w:rsidRDefault="003836E3" w:rsidP="003836E3">
      <w:pPr>
        <w:rPr>
          <w:rFonts w:ascii="Arial" w:hAnsi="Arial" w:cs="Arial"/>
          <w:sz w:val="22"/>
          <w:szCs w:val="22"/>
          <w:lang w:val="sr-Cyrl-CS"/>
        </w:rPr>
      </w:pPr>
      <w:r w:rsidRPr="005F3869">
        <w:rPr>
          <w:rFonts w:ascii="Arial" w:hAnsi="Arial" w:cs="Arial"/>
          <w:b/>
          <w:bCs/>
          <w:sz w:val="22"/>
          <w:szCs w:val="22"/>
          <w:lang w:val="sr-Cyrl-CS"/>
        </w:rPr>
        <w:t xml:space="preserve">                                                                       </w:t>
      </w:r>
      <w:r w:rsidR="005F3869">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Pr="003836E3" w:rsidRDefault="003836E3"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5F3869" w:rsidRPr="005F3869">
        <w:rPr>
          <w:rFonts w:ascii="Arial" w:hAnsi="Arial" w:cs="Arial"/>
          <w:b/>
          <w:bCs/>
          <w:sz w:val="22"/>
          <w:szCs w:val="22"/>
        </w:rPr>
        <w:t xml:space="preserve">НАБАВКА СИГУРНОСНОГ ОРМАРИЋА ЗА СКЛАДИШТЕЊЕ, ЈН БР. </w:t>
      </w:r>
      <w:r w:rsidR="005F3869" w:rsidRPr="005F3869">
        <w:rPr>
          <w:rFonts w:ascii="Arial" w:hAnsi="Arial" w:cs="Arial"/>
          <w:b/>
          <w:sz w:val="22"/>
          <w:szCs w:val="22"/>
        </w:rPr>
        <w:t>МНР 17-I-59/15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703FC5">
        <w:rPr>
          <w:rFonts w:ascii="Arial" w:hAnsi="Arial" w:cs="Arial"/>
          <w:color w:val="auto"/>
          <w:sz w:val="22"/>
          <w:szCs w:val="22"/>
        </w:rPr>
        <w:t>14.09.2015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703FC5">
        <w:rPr>
          <w:rFonts w:ascii="Arial" w:hAnsi="Arial" w:cs="Arial"/>
          <w:b/>
          <w:sz w:val="22"/>
          <w:szCs w:val="22"/>
        </w:rPr>
        <w:t>14.09.2015.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5F3869">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5F3869">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D0497E" w:rsidRPr="00D0497E">
        <w:rPr>
          <w:rFonts w:ascii="Arial" w:hAnsi="Arial" w:cs="Arial"/>
          <w:b/>
          <w:bCs/>
          <w:sz w:val="22"/>
          <w:szCs w:val="22"/>
        </w:rPr>
        <w:t xml:space="preserve">НАБАВКА СИГУРНОСНОГ ОРМАРИЋА ЗА СКЛАДИШТЕЊЕ, ЈН БР. </w:t>
      </w:r>
      <w:r w:rsidR="00D0497E" w:rsidRPr="00D0497E">
        <w:rPr>
          <w:rFonts w:ascii="Arial" w:hAnsi="Arial" w:cs="Arial"/>
          <w:b/>
          <w:sz w:val="22"/>
          <w:szCs w:val="22"/>
        </w:rPr>
        <w:t>МНР 17-I-59/15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w:t>
      </w:r>
      <w:r w:rsidR="00D0497E">
        <w:rPr>
          <w:rFonts w:ascii="Arial" w:hAnsi="Arial" w:cs="Arial"/>
          <w:sz w:val="22"/>
          <w:szCs w:val="22"/>
          <w:lang w:eastAsia="sr-Latn-CS"/>
        </w:rPr>
        <w:t xml:space="preserve">и пуштања у рад </w:t>
      </w:r>
      <w:r w:rsidR="00097DAF">
        <w:rPr>
          <w:rFonts w:ascii="Arial" w:hAnsi="Arial" w:cs="Arial"/>
          <w:sz w:val="22"/>
          <w:szCs w:val="22"/>
          <w:lang w:eastAsia="sr-Latn-CS"/>
        </w:rPr>
        <w:t>доб</w:t>
      </w:r>
      <w:r w:rsidR="00D0497E">
        <w:rPr>
          <w:rFonts w:ascii="Arial" w:hAnsi="Arial" w:cs="Arial"/>
          <w:sz w:val="22"/>
          <w:szCs w:val="22"/>
          <w:lang w:eastAsia="sr-Latn-CS"/>
        </w:rPr>
        <w:t>а</w:t>
      </w:r>
      <w:r w:rsidR="00097DAF">
        <w:rPr>
          <w:rFonts w:ascii="Arial" w:hAnsi="Arial" w:cs="Arial"/>
          <w:sz w:val="22"/>
          <w:szCs w:val="22"/>
          <w:lang w:eastAsia="sr-Latn-CS"/>
        </w:rPr>
        <w:t xml:space="preserve">ра 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D0497E">
              <w:rPr>
                <w:rFonts w:ascii="Arial" w:hAnsi="Arial" w:cs="Arial"/>
                <w:sz w:val="22"/>
                <w:szCs w:val="22"/>
                <w:lang w:eastAsia="sr-Latn-CS"/>
              </w:rPr>
              <w:t>2</w:t>
            </w:r>
            <w:r w:rsidR="00E31F5E">
              <w:rPr>
                <w:rFonts w:ascii="Arial" w:hAnsi="Arial" w:cs="Arial"/>
                <w:sz w:val="22"/>
                <w:szCs w:val="22"/>
                <w:lang w:eastAsia="sr-Latn-CS"/>
              </w:rPr>
              <w:t>0</w:t>
            </w:r>
            <w:r w:rsidR="00EA57D9" w:rsidRPr="00C97631">
              <w:rPr>
                <w:rFonts w:ascii="Arial" w:hAnsi="Arial" w:cs="Arial"/>
                <w:sz w:val="22"/>
                <w:szCs w:val="22"/>
                <w:lang w:eastAsia="sr-Latn-CS"/>
              </w:rPr>
              <w:t xml:space="preserve"> дана од дана </w:t>
            </w:r>
            <w:r w:rsidR="00E31F5E">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Pr="00D35A78" w:rsidRDefault="00D35A78"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Pr>
                <w:rFonts w:ascii="Arial" w:hAnsi="Arial" w:cs="Arial"/>
                <w:lang w:eastAsia="sr-Latn-CS"/>
              </w:rPr>
              <w:t>)</w:t>
            </w:r>
            <w:r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D0497E" w:rsidRDefault="00D0497E" w:rsidP="00D0497E">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10" w:history="1">
        <w:r w:rsidR="009F4DD6" w:rsidRPr="001304FC">
          <w:rPr>
            <w:rStyle w:val="Hyperlink"/>
            <w:rFonts w:ascii="Arial" w:hAnsi="Arial" w:cs="Arial"/>
            <w:sz w:val="22"/>
            <w:szCs w:val="22"/>
          </w:rPr>
          <w:t>sezana.vukcevic@zdravlje.org.rs</w:t>
        </w:r>
      </w:hyperlink>
      <w:r w:rsidR="009F4DD6">
        <w:rPr>
          <w:rFonts w:ascii="Arial" w:hAnsi="Arial" w:cs="Arial"/>
          <w:sz w:val="22"/>
          <w:szCs w:val="22"/>
        </w:rPr>
        <w:t xml:space="preserve"> и </w:t>
      </w:r>
      <w:hyperlink r:id="rId11" w:history="1">
        <w:r w:rsidR="004D6B43" w:rsidRPr="004C7891">
          <w:rPr>
            <w:rStyle w:val="Hyperlink"/>
            <w:rFonts w:ascii="Arial" w:hAnsi="Arial" w:cs="Arial"/>
            <w:sz w:val="22"/>
            <w:szCs w:val="22"/>
          </w:rPr>
          <w:t>dana.ivkovic@zdravlje.org.rs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НР 1</w:t>
      </w:r>
      <w:r w:rsidR="009F4DD6">
        <w:rPr>
          <w:rFonts w:ascii="Arial" w:hAnsi="Arial" w:cs="Arial"/>
          <w:sz w:val="22"/>
          <w:szCs w:val="22"/>
        </w:rPr>
        <w:t>7</w:t>
      </w:r>
      <w:r w:rsidR="00690482" w:rsidRPr="00690482">
        <w:rPr>
          <w:rFonts w:ascii="Arial" w:hAnsi="Arial" w:cs="Arial"/>
          <w:sz w:val="22"/>
          <w:szCs w:val="22"/>
        </w:rPr>
        <w:t>-I-</w:t>
      </w:r>
      <w:r w:rsidR="009F4DD6">
        <w:rPr>
          <w:rFonts w:ascii="Arial" w:hAnsi="Arial" w:cs="Arial"/>
          <w:sz w:val="22"/>
          <w:szCs w:val="22"/>
        </w:rPr>
        <w:t>59</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lastRenderedPageBreak/>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Default="007A4A4B" w:rsidP="00652E78">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9F4DD6">
        <w:rPr>
          <w:rFonts w:ascii="Arial" w:hAnsi="Arial" w:cs="Arial"/>
          <w:b/>
          <w:bCs/>
          <w:sz w:val="22"/>
          <w:szCs w:val="22"/>
        </w:rPr>
        <w:t>економски најповољнија понуда</w:t>
      </w:r>
      <w:r w:rsidRPr="00095169">
        <w:rPr>
          <w:rFonts w:ascii="Arial" w:hAnsi="Arial" w:cs="Arial"/>
          <w:b/>
          <w:bCs/>
          <w:sz w:val="22"/>
          <w:szCs w:val="22"/>
        </w:rPr>
        <w:t>“</w:t>
      </w:r>
      <w:r w:rsidR="009F4DD6">
        <w:rPr>
          <w:rFonts w:ascii="Arial" w:hAnsi="Arial" w:cs="Arial"/>
          <w:b/>
          <w:bCs/>
          <w:sz w:val="22"/>
          <w:szCs w:val="22"/>
        </w:rPr>
        <w:t xml:space="preserve"> са следећим елементима критеријума:</w:t>
      </w:r>
    </w:p>
    <w:p w:rsidR="009F4DD6" w:rsidRPr="006650F3" w:rsidRDefault="009F4DD6" w:rsidP="0039644B">
      <w:pPr>
        <w:pStyle w:val="ListParagraph"/>
        <w:numPr>
          <w:ilvl w:val="0"/>
          <w:numId w:val="11"/>
        </w:numPr>
        <w:autoSpaceDE w:val="0"/>
        <w:autoSpaceDN w:val="0"/>
        <w:adjustRightInd w:val="0"/>
        <w:jc w:val="both"/>
        <w:rPr>
          <w:rFonts w:ascii="Arial" w:hAnsi="Arial" w:cs="Arial"/>
          <w:b/>
          <w:bCs/>
          <w:sz w:val="22"/>
          <w:szCs w:val="22"/>
        </w:rPr>
      </w:pPr>
      <w:r w:rsidRPr="006650F3">
        <w:rPr>
          <w:rFonts w:ascii="Arial" w:hAnsi="Arial" w:cs="Arial"/>
          <w:b/>
          <w:bCs/>
          <w:sz w:val="22"/>
          <w:szCs w:val="22"/>
        </w:rPr>
        <w:t>Цена- 90 пондера</w:t>
      </w:r>
    </w:p>
    <w:p w:rsidR="009F4DD6" w:rsidRPr="006650F3" w:rsidRDefault="009F4DD6" w:rsidP="009F4DD6">
      <w:pPr>
        <w:autoSpaceDE w:val="0"/>
        <w:autoSpaceDN w:val="0"/>
        <w:adjustRightInd w:val="0"/>
        <w:jc w:val="both"/>
        <w:rPr>
          <w:rFonts w:ascii="Arial" w:hAnsi="Arial" w:cs="Arial"/>
          <w:bCs/>
          <w:sz w:val="22"/>
          <w:szCs w:val="22"/>
        </w:rPr>
      </w:pPr>
      <w:r w:rsidRPr="006650F3">
        <w:rPr>
          <w:rFonts w:ascii="Arial" w:hAnsi="Arial" w:cs="Arial"/>
          <w:bCs/>
          <w:sz w:val="22"/>
          <w:szCs w:val="22"/>
        </w:rPr>
        <w:t>Понуди са најнижом ценом биће додељено 90 пондера, а остале ће се оцењивати према формули: најнижа понуђена цена/цена понуде која се оцењује x 90</w:t>
      </w:r>
    </w:p>
    <w:p w:rsidR="009F4DD6" w:rsidRPr="006650F3" w:rsidRDefault="009F4DD6" w:rsidP="009F4DD6">
      <w:pPr>
        <w:autoSpaceDE w:val="0"/>
        <w:autoSpaceDN w:val="0"/>
        <w:adjustRightInd w:val="0"/>
        <w:jc w:val="both"/>
        <w:rPr>
          <w:rFonts w:ascii="Arial" w:hAnsi="Arial" w:cs="Arial"/>
          <w:bCs/>
          <w:sz w:val="22"/>
          <w:szCs w:val="22"/>
        </w:rPr>
      </w:pPr>
    </w:p>
    <w:p w:rsidR="009F4DD6" w:rsidRPr="006650F3" w:rsidRDefault="009F4DD6" w:rsidP="0039644B">
      <w:pPr>
        <w:pStyle w:val="ListParagraph"/>
        <w:numPr>
          <w:ilvl w:val="0"/>
          <w:numId w:val="11"/>
        </w:numPr>
        <w:autoSpaceDE w:val="0"/>
        <w:autoSpaceDN w:val="0"/>
        <w:adjustRightInd w:val="0"/>
        <w:jc w:val="both"/>
        <w:rPr>
          <w:rFonts w:ascii="Arial" w:hAnsi="Arial" w:cs="Arial"/>
          <w:b/>
          <w:bCs/>
          <w:sz w:val="22"/>
          <w:szCs w:val="22"/>
        </w:rPr>
      </w:pPr>
      <w:r w:rsidRPr="006650F3">
        <w:rPr>
          <w:rFonts w:ascii="Arial" w:hAnsi="Arial" w:cs="Arial"/>
          <w:b/>
          <w:bCs/>
          <w:noProof/>
          <w:sz w:val="22"/>
          <w:szCs w:val="22"/>
          <w:lang w:val="sr-Cyrl-CS"/>
        </w:rPr>
        <w:t xml:space="preserve">Гарантни рок </w:t>
      </w:r>
      <w:r w:rsidRPr="006650F3">
        <w:rPr>
          <w:rFonts w:ascii="Arial" w:hAnsi="Arial" w:cs="Arial"/>
          <w:b/>
          <w:bCs/>
          <w:sz w:val="22"/>
          <w:szCs w:val="22"/>
        </w:rPr>
        <w:t xml:space="preserve">-10 (минимум 1 (једна) </w:t>
      </w:r>
      <w:r w:rsidR="006650F3" w:rsidRPr="006650F3">
        <w:rPr>
          <w:rFonts w:ascii="Arial" w:hAnsi="Arial" w:cs="Arial"/>
          <w:b/>
          <w:bCs/>
          <w:sz w:val="22"/>
          <w:szCs w:val="22"/>
        </w:rPr>
        <w:t>година</w:t>
      </w:r>
      <w:r w:rsidRPr="006650F3">
        <w:rPr>
          <w:rFonts w:ascii="Arial" w:hAnsi="Arial" w:cs="Arial"/>
          <w:b/>
          <w:bCs/>
          <w:sz w:val="22"/>
          <w:szCs w:val="22"/>
        </w:rPr>
        <w:t xml:space="preserve"> од </w:t>
      </w:r>
      <w:r w:rsidR="006650F3" w:rsidRPr="006650F3">
        <w:rPr>
          <w:rFonts w:ascii="Arial" w:hAnsi="Arial" w:cs="Arial"/>
          <w:b/>
          <w:bCs/>
          <w:sz w:val="22"/>
          <w:szCs w:val="22"/>
        </w:rPr>
        <w:t>дана испоруке и пуштања у рад</w:t>
      </w:r>
      <w:r w:rsidRPr="006650F3">
        <w:rPr>
          <w:rFonts w:ascii="Arial" w:hAnsi="Arial" w:cs="Arial"/>
          <w:b/>
          <w:bCs/>
          <w:sz w:val="22"/>
          <w:szCs w:val="22"/>
        </w:rPr>
        <w:t>)</w:t>
      </w:r>
    </w:p>
    <w:p w:rsidR="009F4DD6" w:rsidRPr="006650F3" w:rsidRDefault="009F4DD6" w:rsidP="009F4DD6">
      <w:pPr>
        <w:autoSpaceDE w:val="0"/>
        <w:autoSpaceDN w:val="0"/>
        <w:adjustRightInd w:val="0"/>
        <w:jc w:val="both"/>
        <w:rPr>
          <w:rFonts w:ascii="Arial" w:hAnsi="Arial" w:cs="Arial"/>
          <w:bCs/>
          <w:sz w:val="22"/>
          <w:szCs w:val="22"/>
        </w:rPr>
      </w:pPr>
      <w:r w:rsidRPr="006650F3">
        <w:rPr>
          <w:rFonts w:ascii="Arial" w:hAnsi="Arial" w:cs="Arial"/>
          <w:bCs/>
          <w:sz w:val="22"/>
          <w:szCs w:val="22"/>
        </w:rPr>
        <w:t xml:space="preserve">Понуди са </w:t>
      </w:r>
      <w:r w:rsidR="006650F3" w:rsidRPr="006650F3">
        <w:rPr>
          <w:rFonts w:ascii="Arial" w:hAnsi="Arial" w:cs="Arial"/>
          <w:bCs/>
          <w:sz w:val="22"/>
          <w:szCs w:val="22"/>
        </w:rPr>
        <w:t>најдужим</w:t>
      </w:r>
      <w:r w:rsidRPr="006650F3">
        <w:rPr>
          <w:rFonts w:ascii="Arial" w:hAnsi="Arial" w:cs="Arial"/>
          <w:bCs/>
          <w:sz w:val="22"/>
          <w:szCs w:val="22"/>
        </w:rPr>
        <w:t xml:space="preserve"> роком биће додељено </w:t>
      </w:r>
      <w:r w:rsidR="006650F3" w:rsidRPr="006650F3">
        <w:rPr>
          <w:rFonts w:ascii="Arial" w:hAnsi="Arial" w:cs="Arial"/>
          <w:bCs/>
          <w:sz w:val="22"/>
          <w:szCs w:val="22"/>
        </w:rPr>
        <w:t>1</w:t>
      </w:r>
      <w:r w:rsidRPr="006650F3">
        <w:rPr>
          <w:rFonts w:ascii="Arial" w:hAnsi="Arial" w:cs="Arial"/>
          <w:bCs/>
          <w:sz w:val="22"/>
          <w:szCs w:val="22"/>
        </w:rPr>
        <w:t xml:space="preserve">0 пондера, а остале ће се оцењивати према формули: </w:t>
      </w:r>
      <w:r w:rsidR="006650F3" w:rsidRPr="006650F3">
        <w:rPr>
          <w:rFonts w:ascii="Arial" w:hAnsi="Arial" w:cs="Arial"/>
          <w:bCs/>
          <w:sz w:val="22"/>
          <w:szCs w:val="22"/>
        </w:rPr>
        <w:t>најдужи</w:t>
      </w:r>
      <w:r w:rsidRPr="006650F3">
        <w:rPr>
          <w:rFonts w:ascii="Arial" w:hAnsi="Arial" w:cs="Arial"/>
          <w:bCs/>
          <w:sz w:val="22"/>
          <w:szCs w:val="22"/>
        </w:rPr>
        <w:t xml:space="preserve"> понуђени рок/рок понуде која се оцењује x </w:t>
      </w:r>
      <w:r w:rsidR="006650F3" w:rsidRPr="006650F3">
        <w:rPr>
          <w:rFonts w:ascii="Arial" w:hAnsi="Arial" w:cs="Arial"/>
          <w:bCs/>
          <w:sz w:val="22"/>
          <w:szCs w:val="22"/>
        </w:rPr>
        <w:t>1</w:t>
      </w:r>
      <w:r w:rsidRPr="006650F3">
        <w:rPr>
          <w:rFonts w:ascii="Arial" w:hAnsi="Arial" w:cs="Arial"/>
          <w:bCs/>
          <w:sz w:val="22"/>
          <w:szCs w:val="22"/>
        </w:rPr>
        <w:t>0</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рок </w:t>
      </w:r>
      <w:r w:rsidR="00E31F5E">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7A4A4B" w:rsidRPr="006650F3" w:rsidRDefault="006650F3" w:rsidP="006650F3">
      <w:pPr>
        <w:jc w:val="center"/>
        <w:rPr>
          <w:rFonts w:ascii="Arial" w:hAnsi="Arial" w:cs="Arial"/>
          <w:i/>
          <w:iCs/>
          <w:sz w:val="22"/>
          <w:szCs w:val="22"/>
        </w:rPr>
      </w:pPr>
      <w:r w:rsidRPr="006650F3">
        <w:rPr>
          <w:rFonts w:ascii="Arial" w:hAnsi="Arial" w:cs="Arial"/>
          <w:b/>
          <w:bCs/>
          <w:sz w:val="22"/>
          <w:szCs w:val="22"/>
        </w:rPr>
        <w:t xml:space="preserve">НАБАВКА СИГУРНОСНОГ ОРМАРИЋА ЗА СКЛАДИШТЕЊЕ, ЈН БР. </w:t>
      </w:r>
      <w:r w:rsidRPr="006650F3">
        <w:rPr>
          <w:rFonts w:ascii="Arial" w:hAnsi="Arial" w:cs="Arial"/>
          <w:b/>
          <w:sz w:val="22"/>
          <w:szCs w:val="22"/>
        </w:rPr>
        <w:t>МНР 17-I-59/15</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D87CCE" w:rsidRPr="00D87CCE" w:rsidRDefault="00D87CCE" w:rsidP="00D87CCE">
      <w:pPr>
        <w:tabs>
          <w:tab w:val="num" w:pos="480"/>
        </w:tabs>
        <w:ind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36B4" w:rsidRDefault="000236B4"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Pr="00A62984"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tbl>
      <w:tblPr>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
        <w:gridCol w:w="2539"/>
        <w:gridCol w:w="1036"/>
        <w:gridCol w:w="980"/>
        <w:gridCol w:w="1298"/>
        <w:gridCol w:w="1273"/>
        <w:gridCol w:w="1275"/>
        <w:gridCol w:w="1285"/>
      </w:tblGrid>
      <w:tr w:rsidR="00EB2A9B" w:rsidRPr="00EB2A9B" w:rsidTr="00EB2A9B">
        <w:trPr>
          <w:tblHeader/>
        </w:trPr>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noProof/>
                <w:color w:val="auto"/>
                <w:sz w:val="20"/>
                <w:szCs w:val="20"/>
                <w:lang w:val="sr-Cyrl-CS"/>
              </w:rPr>
            </w:pPr>
            <w:r w:rsidRPr="00EB2A9B">
              <w:rPr>
                <w:rFonts w:ascii="Arial" w:hAnsi="Arial" w:cs="Arial"/>
                <w:noProof/>
                <w:color w:val="auto"/>
                <w:sz w:val="20"/>
                <w:szCs w:val="20"/>
                <w:lang w:val="sr-Cyrl-CS"/>
              </w:rPr>
              <w:t>Р. број</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i/>
                <w:iCs/>
                <w:noProof/>
                <w:color w:val="auto"/>
                <w:sz w:val="20"/>
                <w:szCs w:val="20"/>
                <w:lang w:val="sr-Cyrl-CS"/>
              </w:rPr>
            </w:pPr>
            <w:r w:rsidRPr="00EB2A9B">
              <w:rPr>
                <w:rFonts w:ascii="Arial" w:hAnsi="Arial" w:cs="Arial"/>
                <w:i/>
                <w:iCs/>
                <w:noProof/>
                <w:color w:val="auto"/>
                <w:sz w:val="20"/>
                <w:szCs w:val="20"/>
                <w:lang w:val="sr-Cyrl-CS"/>
              </w:rPr>
              <w:t>Назив добра</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pStyle w:val="Heading1"/>
              <w:spacing w:before="0" w:line="240" w:lineRule="auto"/>
              <w:ind w:left="-108" w:right="-108"/>
              <w:jc w:val="center"/>
              <w:rPr>
                <w:rFonts w:ascii="Arial" w:hAnsi="Arial" w:cs="Arial"/>
                <w:b w:val="0"/>
                <w:bCs w:val="0"/>
                <w:noProof/>
                <w:color w:val="auto"/>
                <w:sz w:val="20"/>
                <w:szCs w:val="20"/>
                <w:lang w:val="sr-Cyrl-CS"/>
              </w:rPr>
            </w:pPr>
            <w:r w:rsidRPr="00EB2A9B">
              <w:rPr>
                <w:rFonts w:ascii="Arial" w:hAnsi="Arial" w:cs="Arial"/>
                <w:b w:val="0"/>
                <w:bCs w:val="0"/>
                <w:noProof/>
                <w:color w:val="auto"/>
                <w:sz w:val="20"/>
                <w:szCs w:val="20"/>
                <w:lang w:val="sr-Cyrl-CS"/>
              </w:rPr>
              <w:t>Јед. мере</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noProof/>
                <w:color w:val="auto"/>
                <w:sz w:val="20"/>
                <w:szCs w:val="20"/>
                <w:lang w:val="sr-Cyrl-CS"/>
              </w:rPr>
            </w:pPr>
            <w:r w:rsidRPr="00EB2A9B">
              <w:rPr>
                <w:rFonts w:ascii="Arial" w:hAnsi="Arial" w:cs="Arial"/>
                <w:b w:val="0"/>
                <w:bCs w:val="0"/>
                <w:noProof/>
                <w:color w:val="auto"/>
                <w:sz w:val="20"/>
                <w:szCs w:val="20"/>
                <w:lang w:val="sr-Cyrl-CS"/>
              </w:rPr>
              <w:t>Количина</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noProof/>
                <w:color w:val="auto"/>
                <w:spacing w:val="-4"/>
                <w:kern w:val="32"/>
                <w:sz w:val="20"/>
                <w:szCs w:val="20"/>
                <w:lang w:val="sr-Cyrl-CS"/>
              </w:rPr>
            </w:pPr>
            <w:r w:rsidRPr="00EB2A9B">
              <w:rPr>
                <w:rFonts w:ascii="Arial" w:hAnsi="Arial" w:cs="Arial"/>
                <w:noProof/>
                <w:color w:val="auto"/>
                <w:spacing w:val="-4"/>
                <w:kern w:val="32"/>
                <w:sz w:val="20"/>
                <w:szCs w:val="20"/>
                <w:lang w:val="sr-Cyrl-CS"/>
              </w:rPr>
              <w:t>Произвођач</w:t>
            </w: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7F7C55" w:rsidP="006650F3">
            <w:pPr>
              <w:keepNext/>
              <w:spacing w:line="240" w:lineRule="auto"/>
              <w:jc w:val="center"/>
              <w:outlineLvl w:val="0"/>
              <w:rPr>
                <w:rFonts w:ascii="Arial" w:hAnsi="Arial" w:cs="Arial"/>
                <w:noProof/>
                <w:color w:val="auto"/>
                <w:spacing w:val="-4"/>
                <w:kern w:val="32"/>
                <w:sz w:val="20"/>
                <w:szCs w:val="20"/>
                <w:lang w:val="sr-Cyrl-CS"/>
              </w:rPr>
            </w:pPr>
            <w:r>
              <w:rPr>
                <w:rFonts w:ascii="Arial" w:hAnsi="Arial" w:cs="Arial"/>
                <w:noProof/>
                <w:color w:val="auto"/>
                <w:spacing w:val="-4"/>
                <w:kern w:val="32"/>
                <w:sz w:val="20"/>
                <w:szCs w:val="20"/>
                <w:lang w:val="sr-Cyrl-CS"/>
              </w:rPr>
              <w:t>Ј</w:t>
            </w:r>
            <w:r w:rsidR="00EB2A9B" w:rsidRPr="00EB2A9B">
              <w:rPr>
                <w:rFonts w:ascii="Arial" w:hAnsi="Arial" w:cs="Arial"/>
                <w:noProof/>
                <w:color w:val="auto"/>
                <w:spacing w:val="-4"/>
                <w:kern w:val="32"/>
                <w:sz w:val="20"/>
                <w:szCs w:val="20"/>
                <w:lang w:val="sr-Cyrl-CS"/>
              </w:rPr>
              <w:t>единачна цена без пдв-а</w:t>
            </w: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Cyrl-CS"/>
              </w:rPr>
            </w:pPr>
            <w:r w:rsidRPr="00EB2A9B">
              <w:rPr>
                <w:rFonts w:ascii="Arial" w:hAnsi="Arial" w:cs="Arial"/>
                <w:noProof/>
                <w:color w:val="auto"/>
                <w:spacing w:val="-4"/>
                <w:kern w:val="32"/>
                <w:sz w:val="20"/>
                <w:szCs w:val="20"/>
                <w:lang w:val="sr-Cyrl-CS"/>
              </w:rPr>
              <w:t>Укупна цена цена без пдв-а</w:t>
            </w: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EB2A9B">
            <w:pPr>
              <w:keepNext/>
              <w:spacing w:line="240" w:lineRule="auto"/>
              <w:jc w:val="center"/>
              <w:outlineLvl w:val="0"/>
              <w:rPr>
                <w:rFonts w:ascii="Arial" w:hAnsi="Arial" w:cs="Arial"/>
                <w:noProof/>
                <w:color w:val="auto"/>
                <w:spacing w:val="-4"/>
                <w:kern w:val="32"/>
                <w:sz w:val="20"/>
                <w:szCs w:val="20"/>
                <w:lang w:val="sr-Cyrl-CS"/>
              </w:rPr>
            </w:pPr>
            <w:r w:rsidRPr="00EB2A9B">
              <w:rPr>
                <w:rFonts w:ascii="Arial" w:hAnsi="Arial" w:cs="Arial"/>
                <w:noProof/>
                <w:color w:val="auto"/>
                <w:spacing w:val="-4"/>
                <w:kern w:val="32"/>
                <w:sz w:val="20"/>
                <w:szCs w:val="20"/>
                <w:lang w:val="sr-Cyrl-CS"/>
              </w:rPr>
              <w:t>Укупна цена цена са пдв-ом</w:t>
            </w: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rPr>
            </w:pPr>
            <w:r w:rsidRPr="00EB2A9B">
              <w:rPr>
                <w:rFonts w:ascii="Arial" w:hAnsi="Arial" w:cs="Arial"/>
                <w:color w:val="auto"/>
                <w:sz w:val="20"/>
                <w:szCs w:val="20"/>
              </w:rPr>
              <w:t>1</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rPr>
                <w:rFonts w:ascii="Arial" w:hAnsi="Arial" w:cs="Arial"/>
                <w:color w:val="auto"/>
                <w:sz w:val="20"/>
                <w:szCs w:val="20"/>
              </w:rPr>
            </w:pPr>
            <w:r w:rsidRPr="00EB2A9B">
              <w:rPr>
                <w:rFonts w:ascii="Arial" w:hAnsi="Arial" w:cs="Arial"/>
                <w:b/>
                <w:noProof/>
                <w:color w:val="auto"/>
                <w:sz w:val="20"/>
                <w:szCs w:val="20"/>
                <w:lang w:val="sr-Cyrl-CS"/>
              </w:rPr>
              <w:t>Орман за запаљиве хемикалије тип подпултна фиока, у складу са стандардом</w:t>
            </w:r>
            <w:r w:rsidRPr="00EB2A9B">
              <w:rPr>
                <w:rFonts w:ascii="Arial" w:hAnsi="Arial" w:cs="Arial"/>
                <w:b/>
                <w:color w:val="auto"/>
                <w:sz w:val="20"/>
                <w:szCs w:val="20"/>
                <w:lang w:val="sr-Cyrl-CS"/>
              </w:rPr>
              <w:t xml:space="preserve"> </w:t>
            </w:r>
            <w:r w:rsidRPr="00EB2A9B">
              <w:rPr>
                <w:rFonts w:ascii="Arial" w:hAnsi="Arial" w:cs="Arial"/>
                <w:b/>
                <w:bCs/>
                <w:color w:val="auto"/>
                <w:sz w:val="20"/>
                <w:szCs w:val="20"/>
                <w:lang w:val="sv-SE"/>
              </w:rPr>
              <w:t>EN 14470-1 NORM i EN 14727</w:t>
            </w:r>
            <w:r w:rsidRPr="00EB2A9B">
              <w:rPr>
                <w:rFonts w:ascii="Arial" w:hAnsi="Arial" w:cs="Arial"/>
                <w:b/>
                <w:color w:val="auto"/>
                <w:sz w:val="20"/>
                <w:szCs w:val="20"/>
                <w:lang w:val="sv-SE"/>
              </w:rPr>
              <w:t>0</w:t>
            </w:r>
            <w:r w:rsidRPr="00EB2A9B">
              <w:rPr>
                <w:rFonts w:ascii="Arial" w:hAnsi="Arial" w:cs="Arial"/>
                <w:b/>
                <w:color w:val="auto"/>
                <w:sz w:val="20"/>
                <w:szCs w:val="20"/>
              </w:rPr>
              <w:t xml:space="preserve"> </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lang w:val="sv-SE"/>
              </w:rPr>
            </w:pPr>
            <w:r w:rsidRPr="00EB2A9B">
              <w:rPr>
                <w:rFonts w:ascii="Arial" w:hAnsi="Arial" w:cs="Arial"/>
                <w:b w:val="0"/>
                <w:bCs w:val="0"/>
                <w:color w:val="auto"/>
                <w:sz w:val="20"/>
                <w:szCs w:val="20"/>
                <w:lang w:val="sv-SE"/>
              </w:rPr>
              <w:t>1</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color w:val="auto"/>
                <w:sz w:val="20"/>
                <w:szCs w:val="20"/>
                <w:lang w:val="sv-SE"/>
              </w:rPr>
              <w:t>2</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pStyle w:val="ListParagraph"/>
              <w:spacing w:line="240" w:lineRule="auto"/>
              <w:ind w:left="-90"/>
              <w:rPr>
                <w:rFonts w:ascii="Arial" w:hAnsi="Arial" w:cs="Arial"/>
                <w:b/>
                <w:color w:val="auto"/>
                <w:sz w:val="20"/>
                <w:szCs w:val="20"/>
              </w:rPr>
            </w:pPr>
            <w:r w:rsidRPr="00EB2A9B">
              <w:rPr>
                <w:rFonts w:ascii="Arial" w:hAnsi="Arial" w:cs="Arial"/>
                <w:b/>
                <w:noProof/>
                <w:color w:val="auto"/>
                <w:sz w:val="20"/>
                <w:szCs w:val="20"/>
                <w:lang w:val="sr-Cyrl-CS"/>
              </w:rPr>
              <w:t>Орман за запаљиве хемикалије тип подпултни двокрилни у складу са стандардом</w:t>
            </w:r>
            <w:r w:rsidRPr="00EB2A9B">
              <w:rPr>
                <w:rFonts w:ascii="Arial" w:hAnsi="Arial" w:cs="Arial"/>
                <w:b/>
                <w:color w:val="auto"/>
                <w:sz w:val="20"/>
                <w:szCs w:val="20"/>
                <w:lang w:val="sr-Cyrl-CS"/>
              </w:rPr>
              <w:t xml:space="preserve"> </w:t>
            </w:r>
            <w:r w:rsidRPr="00EB2A9B">
              <w:rPr>
                <w:rFonts w:ascii="Arial" w:hAnsi="Arial" w:cs="Arial"/>
                <w:b/>
                <w:color w:val="auto"/>
                <w:sz w:val="20"/>
                <w:szCs w:val="20"/>
                <w:lang w:val="sv-SE"/>
              </w:rPr>
              <w:t>EN 14470-1 NORM i EN 14727</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bCs/>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color w:val="auto"/>
                <w:sz w:val="20"/>
                <w:szCs w:val="20"/>
                <w:lang w:val="sv-SE"/>
              </w:rPr>
              <w:t>1</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color w:val="auto"/>
                <w:sz w:val="20"/>
                <w:szCs w:val="20"/>
                <w:lang w:val="sv-SE"/>
              </w:rPr>
              <w:t>3</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pStyle w:val="ListParagraph"/>
              <w:spacing w:line="240" w:lineRule="auto"/>
              <w:ind w:left="-90"/>
              <w:rPr>
                <w:rFonts w:ascii="Arial" w:hAnsi="Arial" w:cs="Arial"/>
                <w:b/>
                <w:color w:val="auto"/>
                <w:sz w:val="20"/>
                <w:szCs w:val="20"/>
              </w:rPr>
            </w:pPr>
            <w:r w:rsidRPr="00EB2A9B">
              <w:rPr>
                <w:rFonts w:ascii="Arial" w:hAnsi="Arial" w:cs="Arial"/>
                <w:b/>
                <w:noProof/>
                <w:color w:val="auto"/>
                <w:sz w:val="20"/>
                <w:szCs w:val="20"/>
                <w:lang w:val="sr-Cyrl-CS"/>
              </w:rPr>
              <w:t>Орман за запаљиве хемикалије подпултни тип у складу са стандардо</w:t>
            </w:r>
            <w:r w:rsidRPr="00EB2A9B">
              <w:rPr>
                <w:rFonts w:ascii="Arial" w:hAnsi="Arial" w:cs="Arial"/>
                <w:b/>
                <w:color w:val="auto"/>
                <w:sz w:val="20"/>
                <w:szCs w:val="20"/>
                <w:lang w:val="sr-Cyrl-CS"/>
              </w:rPr>
              <w:t>м</w:t>
            </w:r>
            <w:r w:rsidRPr="00EB2A9B">
              <w:rPr>
                <w:rFonts w:ascii="Arial" w:hAnsi="Arial" w:cs="Arial"/>
                <w:b/>
                <w:color w:val="auto"/>
                <w:sz w:val="20"/>
                <w:szCs w:val="20"/>
                <w:lang w:val="sv-SE"/>
              </w:rPr>
              <w:t xml:space="preserve"> EN 14470-1 NORM i EN 14727</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bCs/>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lang w:val="sv-SE"/>
              </w:rPr>
            </w:pPr>
            <w:r w:rsidRPr="00EB2A9B">
              <w:rPr>
                <w:rFonts w:ascii="Arial" w:hAnsi="Arial" w:cs="Arial"/>
                <w:color w:val="auto"/>
                <w:sz w:val="20"/>
                <w:szCs w:val="20"/>
                <w:lang w:val="sv-SE"/>
              </w:rPr>
              <w:t>2</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rPr>
            </w:pPr>
            <w:r w:rsidRPr="00EB2A9B">
              <w:rPr>
                <w:rFonts w:ascii="Arial" w:hAnsi="Arial" w:cs="Arial"/>
                <w:color w:val="auto"/>
                <w:sz w:val="20"/>
                <w:szCs w:val="20"/>
              </w:rPr>
              <w:t>4</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rPr>
                <w:rFonts w:ascii="Arial" w:hAnsi="Arial" w:cs="Arial"/>
                <w:b/>
                <w:bCs/>
                <w:color w:val="auto"/>
                <w:sz w:val="20"/>
                <w:szCs w:val="20"/>
              </w:rPr>
            </w:pPr>
            <w:r w:rsidRPr="00EB2A9B">
              <w:rPr>
                <w:rFonts w:ascii="Arial" w:hAnsi="Arial" w:cs="Arial"/>
                <w:b/>
                <w:iCs/>
                <w:noProof/>
                <w:color w:val="auto"/>
                <w:sz w:val="20"/>
                <w:szCs w:val="20"/>
                <w:lang w:val="sr-Cyrl-CS"/>
              </w:rPr>
              <w:t xml:space="preserve">Орман подпултни тип фиока </w:t>
            </w:r>
            <w:r w:rsidRPr="00EB2A9B">
              <w:rPr>
                <w:rFonts w:ascii="Arial" w:hAnsi="Arial" w:cs="Arial"/>
                <w:b/>
                <w:noProof/>
                <w:color w:val="auto"/>
                <w:sz w:val="20"/>
                <w:szCs w:val="20"/>
                <w:lang w:val="sr-Cyrl-CS"/>
              </w:rPr>
              <w:t>за чување киселина у складу са стандардом</w:t>
            </w:r>
            <w:r w:rsidRPr="00EB2A9B">
              <w:rPr>
                <w:rFonts w:ascii="Arial" w:hAnsi="Arial" w:cs="Arial"/>
                <w:b/>
                <w:color w:val="auto"/>
                <w:sz w:val="20"/>
                <w:szCs w:val="20"/>
                <w:lang w:val="sr-Cyrl-CS"/>
              </w:rPr>
              <w:t xml:space="preserve"> </w:t>
            </w:r>
            <w:r w:rsidRPr="00EB2A9B">
              <w:rPr>
                <w:rFonts w:ascii="Arial" w:hAnsi="Arial" w:cs="Arial"/>
                <w:b/>
                <w:bCs/>
                <w:color w:val="auto"/>
                <w:sz w:val="20"/>
                <w:szCs w:val="20"/>
                <w:lang w:val="sv-SE"/>
              </w:rPr>
              <w:t xml:space="preserve">EN 14727 and EN 61010, </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1</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rPr>
            </w:pPr>
            <w:r w:rsidRPr="00EB2A9B">
              <w:rPr>
                <w:rFonts w:ascii="Arial" w:hAnsi="Arial" w:cs="Arial"/>
                <w:color w:val="auto"/>
                <w:sz w:val="20"/>
                <w:szCs w:val="20"/>
              </w:rPr>
              <w:t>5</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rPr>
                <w:rFonts w:ascii="Arial" w:hAnsi="Arial" w:cs="Arial"/>
                <w:b/>
                <w:bCs/>
                <w:noProof/>
                <w:color w:val="auto"/>
                <w:sz w:val="20"/>
                <w:szCs w:val="20"/>
                <w:lang w:val="sr-Cyrl-CS"/>
              </w:rPr>
            </w:pPr>
            <w:r w:rsidRPr="00EB2A9B">
              <w:rPr>
                <w:rFonts w:ascii="Arial" w:hAnsi="Arial" w:cs="Arial"/>
                <w:b/>
                <w:noProof/>
                <w:color w:val="auto"/>
                <w:sz w:val="20"/>
                <w:szCs w:val="20"/>
                <w:lang w:val="sr-Cyrl-CS"/>
              </w:rPr>
              <w:t>Орман подпултни тип фиока за чување база у складу са стандардом</w:t>
            </w:r>
            <w:r w:rsidRPr="00EB2A9B">
              <w:rPr>
                <w:rFonts w:ascii="Arial" w:hAnsi="Arial" w:cs="Arial"/>
                <w:noProof/>
                <w:color w:val="auto"/>
                <w:sz w:val="20"/>
                <w:szCs w:val="20"/>
                <w:lang w:val="sr-Cyrl-CS"/>
              </w:rPr>
              <w:t xml:space="preserve"> </w:t>
            </w:r>
            <w:r w:rsidRPr="00EB2A9B">
              <w:rPr>
                <w:rFonts w:ascii="Arial" w:hAnsi="Arial" w:cs="Arial"/>
                <w:b/>
                <w:bCs/>
                <w:color w:val="auto"/>
                <w:sz w:val="20"/>
                <w:szCs w:val="20"/>
                <w:lang w:val="sv-SE"/>
              </w:rPr>
              <w:t xml:space="preserve">EN </w:t>
            </w:r>
            <w:r w:rsidRPr="00EB2A9B">
              <w:rPr>
                <w:rFonts w:ascii="Arial" w:hAnsi="Arial" w:cs="Arial"/>
                <w:b/>
                <w:bCs/>
                <w:noProof/>
                <w:color w:val="auto"/>
                <w:sz w:val="20"/>
                <w:szCs w:val="20"/>
                <w:lang w:val="sr-Cyrl-CS"/>
              </w:rPr>
              <w:t>14727 анд ЕН 61010</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noProof/>
                <w:color w:val="auto"/>
                <w:sz w:val="20"/>
                <w:szCs w:val="20"/>
                <w:lang w:val="sr-Cyrl-CS"/>
              </w:rPr>
            </w:pPr>
            <w:r w:rsidRPr="00EB2A9B">
              <w:rPr>
                <w:rFonts w:ascii="Arial" w:hAnsi="Arial" w:cs="Arial"/>
                <w:b w:val="0"/>
                <w:bCs w:val="0"/>
                <w:noProof/>
                <w:color w:val="auto"/>
                <w:sz w:val="20"/>
                <w:szCs w:val="20"/>
                <w:lang w:val="sr-Cyrl-CS"/>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noProof/>
                <w:color w:val="auto"/>
                <w:sz w:val="20"/>
                <w:szCs w:val="20"/>
                <w:lang w:val="sr-Cyrl-CS"/>
              </w:rPr>
            </w:pPr>
            <w:r w:rsidRPr="00EB2A9B">
              <w:rPr>
                <w:rFonts w:ascii="Arial" w:hAnsi="Arial" w:cs="Arial"/>
                <w:b w:val="0"/>
                <w:bCs w:val="0"/>
                <w:noProof/>
                <w:color w:val="auto"/>
                <w:sz w:val="20"/>
                <w:szCs w:val="20"/>
                <w:lang w:val="sr-Cyrl-CS"/>
              </w:rPr>
              <w:t>1</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noProof/>
                <w:color w:val="auto"/>
                <w:spacing w:val="-4"/>
                <w:kern w:val="32"/>
                <w:sz w:val="20"/>
                <w:szCs w:val="20"/>
                <w:lang w:val="sr-Cyrl-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noProof/>
                <w:color w:val="auto"/>
                <w:spacing w:val="-4"/>
                <w:kern w:val="32"/>
                <w:sz w:val="20"/>
                <w:szCs w:val="20"/>
                <w:lang w:val="sr-Cyrl-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noProof/>
                <w:color w:val="auto"/>
                <w:spacing w:val="-4"/>
                <w:kern w:val="32"/>
                <w:sz w:val="20"/>
                <w:szCs w:val="20"/>
                <w:lang w:val="sr-Cyrl-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noProof/>
                <w:color w:val="auto"/>
                <w:spacing w:val="-4"/>
                <w:kern w:val="32"/>
                <w:sz w:val="20"/>
                <w:szCs w:val="20"/>
                <w:lang w:val="sr-Cyrl-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noProof/>
                <w:color w:val="auto"/>
                <w:sz w:val="20"/>
                <w:szCs w:val="20"/>
                <w:lang w:val="sr-Cyrl-CS"/>
              </w:rPr>
            </w:pPr>
            <w:r w:rsidRPr="00EB2A9B">
              <w:rPr>
                <w:rFonts w:ascii="Arial" w:hAnsi="Arial" w:cs="Arial"/>
                <w:noProof/>
                <w:color w:val="auto"/>
                <w:sz w:val="20"/>
                <w:szCs w:val="20"/>
                <w:lang w:val="sr-Cyrl-CS"/>
              </w:rPr>
              <w:t>6</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rPr>
                <w:rFonts w:ascii="Arial" w:hAnsi="Arial" w:cs="Arial"/>
                <w:b/>
                <w:noProof/>
                <w:color w:val="auto"/>
                <w:sz w:val="20"/>
                <w:szCs w:val="20"/>
                <w:lang w:val="sr-Cyrl-CS"/>
              </w:rPr>
            </w:pPr>
            <w:r w:rsidRPr="00EB2A9B">
              <w:rPr>
                <w:rFonts w:ascii="Arial" w:hAnsi="Arial" w:cs="Arial"/>
                <w:b/>
                <w:noProof/>
                <w:color w:val="auto"/>
                <w:sz w:val="20"/>
                <w:szCs w:val="20"/>
                <w:lang w:val="sr-Cyrl-CS"/>
              </w:rPr>
              <w:t>Платформа која повезује ставке 4 и 5 у целину</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1</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rPr>
            </w:pPr>
            <w:r w:rsidRPr="00EB2A9B">
              <w:rPr>
                <w:rFonts w:ascii="Arial" w:hAnsi="Arial" w:cs="Arial"/>
                <w:color w:val="auto"/>
                <w:sz w:val="20"/>
                <w:szCs w:val="20"/>
              </w:rPr>
              <w:t>7</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rPr>
                <w:rFonts w:ascii="Arial" w:hAnsi="Arial" w:cs="Arial"/>
                <w:b/>
                <w:color w:val="auto"/>
                <w:sz w:val="20"/>
                <w:szCs w:val="20"/>
                <w:lang w:val="sr-Cyrl-CS"/>
              </w:rPr>
            </w:pPr>
            <w:r w:rsidRPr="00EB2A9B">
              <w:rPr>
                <w:rFonts w:ascii="Arial" w:hAnsi="Arial" w:cs="Arial"/>
                <w:b/>
                <w:noProof/>
                <w:color w:val="auto"/>
                <w:sz w:val="20"/>
                <w:szCs w:val="20"/>
                <w:lang w:val="sr-Cyrl-CS"/>
              </w:rPr>
              <w:t>Орман за чување хемикалија са једном полицом на извлачење</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2</w:t>
            </w: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30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spacing w:line="240" w:lineRule="auto"/>
              <w:jc w:val="center"/>
              <w:rPr>
                <w:rFonts w:ascii="Arial" w:hAnsi="Arial" w:cs="Arial"/>
                <w:color w:val="auto"/>
                <w:sz w:val="20"/>
                <w:szCs w:val="20"/>
              </w:rPr>
            </w:pPr>
            <w:r w:rsidRPr="00EB2A9B">
              <w:rPr>
                <w:rFonts w:ascii="Arial" w:hAnsi="Arial" w:cs="Arial"/>
                <w:color w:val="auto"/>
                <w:sz w:val="20"/>
                <w:szCs w:val="20"/>
              </w:rPr>
              <w:t>8</w:t>
            </w:r>
          </w:p>
        </w:tc>
        <w:tc>
          <w:tcPr>
            <w:tcW w:w="1231"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rPr>
                <w:rFonts w:ascii="Arial" w:hAnsi="Arial" w:cs="Arial"/>
                <w:b/>
                <w:color w:val="auto"/>
                <w:sz w:val="20"/>
                <w:szCs w:val="20"/>
              </w:rPr>
            </w:pPr>
            <w:r w:rsidRPr="00EB2A9B">
              <w:rPr>
                <w:rFonts w:ascii="Arial" w:hAnsi="Arial" w:cs="Arial"/>
                <w:b/>
                <w:noProof/>
                <w:color w:val="auto"/>
                <w:sz w:val="20"/>
                <w:szCs w:val="20"/>
                <w:lang w:val="sr-Cyrl-CS"/>
              </w:rPr>
              <w:t>Ватроотпорни двокрилни орман за складистење хемикалија у складу са стандардом</w:t>
            </w:r>
            <w:r w:rsidRPr="00EB2A9B">
              <w:rPr>
                <w:rFonts w:ascii="Arial" w:hAnsi="Arial" w:cs="Arial"/>
                <w:b/>
                <w:color w:val="auto"/>
                <w:sz w:val="20"/>
                <w:szCs w:val="20"/>
                <w:lang w:val="sr-Cyrl-CS"/>
              </w:rPr>
              <w:t xml:space="preserve"> </w:t>
            </w:r>
            <w:r w:rsidRPr="00EB2A9B">
              <w:rPr>
                <w:rFonts w:ascii="Arial" w:hAnsi="Arial" w:cs="Arial"/>
                <w:b/>
                <w:color w:val="auto"/>
                <w:sz w:val="20"/>
                <w:szCs w:val="20"/>
                <w:lang w:val="sv-SE"/>
              </w:rPr>
              <w:t>DIN EN 14470-1</w:t>
            </w:r>
          </w:p>
        </w:tc>
        <w:tc>
          <w:tcPr>
            <w:tcW w:w="502"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r w:rsidRPr="00EB2A9B">
              <w:rPr>
                <w:rFonts w:ascii="Arial" w:hAnsi="Arial" w:cs="Arial"/>
                <w:b w:val="0"/>
                <w:bCs w:val="0"/>
                <w:color w:val="auto"/>
                <w:sz w:val="20"/>
                <w:szCs w:val="20"/>
              </w:rPr>
              <w:t>комад</w:t>
            </w:r>
          </w:p>
        </w:tc>
        <w:tc>
          <w:tcPr>
            <w:tcW w:w="47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108" w:right="-108"/>
              <w:jc w:val="center"/>
              <w:rPr>
                <w:rFonts w:ascii="Arial" w:hAnsi="Arial" w:cs="Arial"/>
                <w:b w:val="0"/>
                <w:bCs w:val="0"/>
                <w:color w:val="auto"/>
                <w:sz w:val="20"/>
                <w:szCs w:val="20"/>
              </w:rPr>
            </w:pPr>
          </w:p>
        </w:tc>
        <w:tc>
          <w:tcPr>
            <w:tcW w:w="629"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7"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18"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c>
          <w:tcPr>
            <w:tcW w:w="622" w:type="pct"/>
            <w:tcBorders>
              <w:top w:val="single" w:sz="4" w:space="0" w:color="auto"/>
              <w:left w:val="single" w:sz="4" w:space="0" w:color="auto"/>
              <w:bottom w:val="single" w:sz="4" w:space="0" w:color="auto"/>
              <w:right w:val="single" w:sz="4" w:space="0" w:color="auto"/>
            </w:tcBorders>
          </w:tcPr>
          <w:p w:rsidR="00EB2A9B" w:rsidRPr="00EB2A9B" w:rsidRDefault="00EB2A9B" w:rsidP="006650F3">
            <w:pPr>
              <w:keepNext/>
              <w:spacing w:line="240" w:lineRule="auto"/>
              <w:jc w:val="center"/>
              <w:outlineLvl w:val="0"/>
              <w:rPr>
                <w:rFonts w:ascii="Arial" w:hAnsi="Arial" w:cs="Arial"/>
                <w:color w:val="auto"/>
                <w:spacing w:val="-4"/>
                <w:kern w:val="32"/>
                <w:sz w:val="20"/>
                <w:szCs w:val="20"/>
                <w:lang w:val="sr-Latn-CS"/>
              </w:rPr>
            </w:pPr>
          </w:p>
        </w:tc>
      </w:tr>
      <w:tr w:rsidR="00EB2A9B" w:rsidRPr="00EB2A9B" w:rsidTr="00EB2A9B">
        <w:tc>
          <w:tcPr>
            <w:tcW w:w="1536" w:type="pct"/>
            <w:gridSpan w:val="2"/>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УКУПНО без ПДВ-а</w:t>
            </w:r>
          </w:p>
        </w:tc>
        <w:tc>
          <w:tcPr>
            <w:tcW w:w="3464" w:type="pct"/>
            <w:gridSpan w:val="6"/>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noProof/>
                <w:color w:val="auto"/>
                <w:sz w:val="20"/>
                <w:szCs w:val="20"/>
                <w:lang w:val="sr-Cyrl-CS"/>
              </w:rPr>
            </w:pPr>
          </w:p>
        </w:tc>
      </w:tr>
      <w:tr w:rsidR="00EB2A9B" w:rsidRPr="00EB2A9B" w:rsidTr="00EB2A9B">
        <w:tc>
          <w:tcPr>
            <w:tcW w:w="1536" w:type="pct"/>
            <w:gridSpan w:val="2"/>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УКУПНО са ПДВ-ом</w:t>
            </w:r>
          </w:p>
        </w:tc>
        <w:tc>
          <w:tcPr>
            <w:tcW w:w="3464" w:type="pct"/>
            <w:gridSpan w:val="6"/>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EB2A9B">
        <w:tc>
          <w:tcPr>
            <w:tcW w:w="1536" w:type="pct"/>
            <w:gridSpan w:val="2"/>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ГАРАНТНИ РОК</w:t>
            </w:r>
          </w:p>
        </w:tc>
        <w:tc>
          <w:tcPr>
            <w:tcW w:w="3464" w:type="pct"/>
            <w:gridSpan w:val="6"/>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EB2A9B">
        <w:tc>
          <w:tcPr>
            <w:tcW w:w="1536" w:type="pct"/>
            <w:gridSpan w:val="2"/>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ИСПОРУКЕ</w:t>
            </w:r>
          </w:p>
        </w:tc>
        <w:tc>
          <w:tcPr>
            <w:tcW w:w="3464" w:type="pct"/>
            <w:gridSpan w:val="6"/>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EB2A9B">
        <w:tc>
          <w:tcPr>
            <w:tcW w:w="1536" w:type="pct"/>
            <w:gridSpan w:val="2"/>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ВАЖЕЊА ПОНУДЕ</w:t>
            </w:r>
          </w:p>
        </w:tc>
        <w:tc>
          <w:tcPr>
            <w:tcW w:w="3464" w:type="pct"/>
            <w:gridSpan w:val="6"/>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bl>
    <w:p w:rsidR="00724724" w:rsidRDefault="00724724" w:rsidP="00EB2A9B">
      <w:pPr>
        <w:tabs>
          <w:tab w:val="num" w:pos="480"/>
        </w:tabs>
        <w:ind w:right="-472"/>
        <w:jc w:val="both"/>
        <w:rPr>
          <w:rFonts w:ascii="Arial" w:hAnsi="Arial" w:cs="Arial"/>
          <w:sz w:val="16"/>
          <w:szCs w:val="16"/>
        </w:rPr>
      </w:pPr>
    </w:p>
    <w:p w:rsidR="00D87CCE" w:rsidRPr="007F7C55" w:rsidRDefault="00D87CCE"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A657C9" w:rsidRPr="000C6ABD">
        <w:rPr>
          <w:rFonts w:ascii="Arial" w:hAnsi="Arial" w:cs="Arial"/>
          <w:b/>
          <w:sz w:val="22"/>
          <w:szCs w:val="22"/>
        </w:rPr>
        <w:t>НР 1</w:t>
      </w:r>
      <w:r w:rsidR="007F7C55">
        <w:rPr>
          <w:rFonts w:ascii="Arial" w:hAnsi="Arial" w:cs="Arial"/>
          <w:b/>
          <w:sz w:val="22"/>
          <w:szCs w:val="22"/>
        </w:rPr>
        <w:t>7</w:t>
      </w:r>
      <w:r w:rsidR="00A657C9" w:rsidRPr="000C6ABD">
        <w:rPr>
          <w:rFonts w:ascii="Arial" w:hAnsi="Arial" w:cs="Arial"/>
          <w:b/>
          <w:sz w:val="22"/>
          <w:szCs w:val="22"/>
        </w:rPr>
        <w:t>-I-</w:t>
      </w:r>
      <w:r w:rsidR="007F7C55">
        <w:rPr>
          <w:rFonts w:ascii="Arial" w:hAnsi="Arial" w:cs="Arial"/>
          <w:b/>
          <w:sz w:val="22"/>
          <w:szCs w:val="22"/>
        </w:rPr>
        <w:t>59</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7F7C55" w:rsidRPr="007F7C55">
        <w:rPr>
          <w:rFonts w:ascii="Arial" w:hAnsi="Arial" w:cs="Arial"/>
          <w:b/>
          <w:bCs/>
          <w:sz w:val="22"/>
          <w:szCs w:val="22"/>
        </w:rPr>
        <w:t xml:space="preserve">НАБАВКА СИГУРНОСНОГ ОРМАРИЋА ЗА СКЛАДИШТЕЊЕ, ЈН БР. </w:t>
      </w:r>
      <w:r w:rsidR="007F7C55" w:rsidRPr="007F7C55">
        <w:rPr>
          <w:rFonts w:ascii="Arial" w:hAnsi="Arial" w:cs="Arial"/>
          <w:b/>
          <w:sz w:val="22"/>
          <w:szCs w:val="22"/>
        </w:rPr>
        <w:t>МНР 17-I-59/15</w:t>
      </w:r>
      <w:r w:rsidR="00724724" w:rsidRPr="007F7C55">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7F7C55">
        <w:rPr>
          <w:rFonts w:ascii="Arial" w:hAnsi="Arial" w:cs="Arial"/>
          <w:sz w:val="22"/>
          <w:szCs w:val="22"/>
          <w:lang w:val="sr-Cyrl-CS"/>
        </w:rPr>
        <w:t>сигурносних ормарића за складиштење</w:t>
      </w:r>
      <w:r w:rsidR="007F7C55" w:rsidRPr="007F7C55">
        <w:rPr>
          <w:rFonts w:ascii="Arial" w:hAnsi="Arial" w:cs="Arial"/>
          <w:bCs/>
          <w:sz w:val="22"/>
          <w:szCs w:val="22"/>
        </w:rPr>
        <w:t xml:space="preserve"> </w:t>
      </w:r>
      <w:r w:rsidR="007F7C55">
        <w:rPr>
          <w:rFonts w:ascii="Arial" w:hAnsi="Arial" w:cs="Arial"/>
          <w:bCs/>
          <w:sz w:val="22"/>
          <w:szCs w:val="22"/>
        </w:rPr>
        <w:t>лако запаљивих, експлозивних и испарљивих хемикалија које се користе у раду хемијске лабораторије, а по стандардима безбедности за рад у лабораторијама</w:t>
      </w:r>
      <w:r w:rsidR="00D87CCE">
        <w:rPr>
          <w:rFonts w:ascii="Arial" w:hAnsi="Arial" w:cs="Arial"/>
          <w:bCs/>
          <w:sz w:val="22"/>
          <w:szCs w:val="22"/>
        </w:rPr>
        <w:t>, (у даљем тексту: добра),</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7F7C55">
        <w:rPr>
          <w:rFonts w:ascii="Arial" w:hAnsi="Arial" w:cs="Arial"/>
          <w:sz w:val="22"/>
          <w:szCs w:val="22"/>
          <w:lang w:val="sr-Cyrl-CS"/>
        </w:rPr>
        <w:t xml:space="preserve">техничкој спецификацији која је саставни део Уговора и </w:t>
      </w:r>
      <w:r w:rsidR="00653D66">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D87CCE">
        <w:rPr>
          <w:rFonts w:ascii="Arial" w:hAnsi="Arial" w:cs="Arial"/>
          <w:sz w:val="22"/>
          <w:szCs w:val="22"/>
          <w:lang w:val="sr-Cyrl-CS"/>
        </w:rPr>
        <w:t>а</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пуштање у рад, обуку запослених за коришћење, издавање потврде/сертификата о завршеној обуци,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D87CCE" w:rsidRDefault="00D87CCE" w:rsidP="007A4A4B">
      <w:pPr>
        <w:jc w:val="both"/>
        <w:rPr>
          <w:rFonts w:ascii="Arial" w:hAnsi="Arial" w:cs="Arial"/>
          <w:sz w:val="22"/>
          <w:szCs w:val="22"/>
        </w:rPr>
      </w:pPr>
    </w:p>
    <w:p w:rsidR="00D87CCE" w:rsidRDefault="00D87CCE" w:rsidP="007A4A4B">
      <w:pPr>
        <w:jc w:val="both"/>
        <w:rPr>
          <w:rFonts w:ascii="Arial" w:hAnsi="Arial" w:cs="Arial"/>
          <w:sz w:val="22"/>
          <w:szCs w:val="22"/>
        </w:rPr>
      </w:pPr>
    </w:p>
    <w:p w:rsidR="00D87CCE" w:rsidRPr="00D87CCE" w:rsidRDefault="00D87CCE" w:rsidP="007A4A4B">
      <w:pPr>
        <w:jc w:val="both"/>
        <w:rPr>
          <w:rFonts w:ascii="Arial" w:hAnsi="Arial" w:cs="Arial"/>
          <w:sz w:val="22"/>
          <w:szCs w:val="22"/>
        </w:rPr>
      </w:pP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D87CCE">
        <w:rPr>
          <w:rFonts w:ascii="Arial" w:eastAsia="Times New Roman" w:hAnsi="Arial" w:cs="Arial"/>
          <w:noProof/>
          <w:color w:val="auto"/>
          <w:kern w:val="0"/>
          <w:sz w:val="22"/>
          <w:szCs w:val="22"/>
          <w:lang w:val="sr-Cyrl-CS" w:eastAsia="en-US"/>
        </w:rPr>
        <w:t xml:space="preserve">и пусти у рад </w:t>
      </w:r>
      <w:r w:rsidR="001559C0" w:rsidRPr="00C97631">
        <w:rPr>
          <w:rFonts w:ascii="Arial" w:hAnsi="Arial" w:cs="Arial"/>
          <w:sz w:val="22"/>
          <w:szCs w:val="22"/>
          <w:lang w:val="sr-Cyrl-CS"/>
        </w:rPr>
        <w:t xml:space="preserve">у року од __________ од дана </w:t>
      </w:r>
      <w:r w:rsidR="007F7C55">
        <w:rPr>
          <w:rFonts w:ascii="Arial" w:hAnsi="Arial" w:cs="Arial"/>
          <w:sz w:val="22"/>
          <w:szCs w:val="22"/>
          <w:lang w:val="sr-Cyrl-CS"/>
        </w:rPr>
        <w:t>пријема писаног захтева (факс, мејл)</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A62984" w:rsidRPr="00BC3BB5" w:rsidRDefault="00D87CCE" w:rsidP="00A62984">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7A4A4B" w:rsidRDefault="007A4A4B" w:rsidP="001559C0">
      <w:pPr>
        <w:pStyle w:val="BodyText"/>
        <w:spacing w:after="0"/>
        <w:jc w:val="both"/>
        <w:rPr>
          <w:rFonts w:ascii="Arial" w:hAnsi="Arial" w:cs="Arial"/>
          <w:b/>
          <w:sz w:val="22"/>
          <w:szCs w:val="22"/>
        </w:rPr>
      </w:pPr>
    </w:p>
    <w:p w:rsidR="001559C0" w:rsidRPr="00D87CCE"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и пуштања у рад,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D87CCE" w:rsidRPr="001559C0" w:rsidRDefault="00D87CCE"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карактеристикама, који су одређени у Понуди. </w:t>
      </w:r>
    </w:p>
    <w:p w:rsidR="00D87CCE" w:rsidRPr="00D87CCE" w:rsidRDefault="00D87CCE"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Продавац се обавезује да добра пусти у рад, као и да обучи запослене код Купца да иста користе и након завршене обуке изда запосленима потврду/сертификат.</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која се испоручуј</w:t>
      </w:r>
      <w:r w:rsidR="00D87CCE">
        <w:rPr>
          <w:rFonts w:ascii="Arial" w:eastAsiaTheme="minorHAnsi" w:hAnsi="Arial" w:cs="Arial"/>
          <w:kern w:val="0"/>
          <w:sz w:val="22"/>
          <w:szCs w:val="22"/>
          <w:lang w:eastAsia="en-US"/>
        </w:rPr>
        <w:t>ују</w:t>
      </w:r>
      <w:r w:rsidRPr="003E0822">
        <w:rPr>
          <w:rFonts w:ascii="Arial" w:eastAsiaTheme="minorHAnsi" w:hAnsi="Arial" w:cs="Arial"/>
          <w:kern w:val="0"/>
          <w:sz w:val="22"/>
          <w:szCs w:val="22"/>
          <w:lang w:eastAsia="en-US"/>
        </w:rPr>
        <w:t xml:space="preserve"> мора</w:t>
      </w:r>
      <w:r w:rsidR="00D87CCE">
        <w:rPr>
          <w:rFonts w:ascii="Arial" w:eastAsiaTheme="minorHAnsi" w:hAnsi="Arial" w:cs="Arial"/>
          <w:kern w:val="0"/>
          <w:sz w:val="22"/>
          <w:szCs w:val="22"/>
          <w:lang w:eastAsia="en-US"/>
        </w:rPr>
        <w:t>ју</w:t>
      </w:r>
      <w:r w:rsidRPr="003E0822">
        <w:rPr>
          <w:rFonts w:ascii="Arial" w:eastAsiaTheme="minorHAnsi" w:hAnsi="Arial" w:cs="Arial"/>
          <w:kern w:val="0"/>
          <w:sz w:val="22"/>
          <w:szCs w:val="22"/>
          <w:lang w:eastAsia="en-US"/>
        </w:rPr>
        <w:t xml:space="preserve"> бити оригинална и нова.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годину/</w:t>
      </w:r>
      <w:r w:rsidRPr="003E0822">
        <w:rPr>
          <w:rFonts w:ascii="Arial" w:eastAsiaTheme="minorHAnsi" w:hAnsi="Arial" w:cs="Arial"/>
          <w:kern w:val="0"/>
          <w:sz w:val="22"/>
          <w:szCs w:val="22"/>
          <w:lang w:eastAsia="en-US"/>
        </w:rPr>
        <w:t>е и важи од дана испоруке</w:t>
      </w:r>
      <w:r w:rsidR="00D87CCE">
        <w:rPr>
          <w:rFonts w:ascii="Arial" w:eastAsiaTheme="minorHAnsi" w:hAnsi="Arial" w:cs="Arial"/>
          <w:kern w:val="0"/>
          <w:sz w:val="22"/>
          <w:szCs w:val="22"/>
          <w:lang w:eastAsia="en-US"/>
        </w:rPr>
        <w:t xml:space="preserve"> и пуштања у рад</w:t>
      </w:r>
      <w:r w:rsidRPr="003E0822">
        <w:rPr>
          <w:rFonts w:ascii="Arial" w:eastAsiaTheme="minorHAnsi" w:hAnsi="Arial" w:cs="Arial"/>
          <w:kern w:val="0"/>
          <w:sz w:val="22"/>
          <w:szCs w:val="22"/>
          <w:lang w:eastAsia="en-US"/>
        </w:rPr>
        <w:t xml:space="preserve">, а у свему у складу са гарантним условима произвођача </w:t>
      </w:r>
      <w:r w:rsidR="00D87CCE">
        <w:rPr>
          <w:rFonts w:ascii="Arial" w:eastAsiaTheme="minorHAnsi" w:hAnsi="Arial" w:cs="Arial"/>
          <w:kern w:val="0"/>
          <w:sz w:val="22"/>
          <w:szCs w:val="22"/>
          <w:lang w:eastAsia="en-US"/>
        </w:rPr>
        <w:t>добара</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сва испоручен</w:t>
      </w:r>
      <w:r w:rsidR="00D87CCE">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сериски број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на који се гарантни лист односи;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који представља почетак важења гарантног рока; </w:t>
      </w:r>
    </w:p>
    <w:p w:rsidR="007F7C55" w:rsidRPr="00D87CCE"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D87CCE">
        <w:rPr>
          <w:rFonts w:ascii="Arial" w:eastAsiaTheme="minorHAnsi" w:hAnsi="Arial" w:cs="Arial"/>
          <w:kern w:val="0"/>
          <w:sz w:val="22"/>
          <w:szCs w:val="22"/>
          <w:lang w:eastAsia="en-US"/>
        </w:rPr>
        <w:t>адресу/е сервиса и ко</w:t>
      </w:r>
      <w:r w:rsidR="00D87CCE">
        <w:rPr>
          <w:rFonts w:ascii="Arial" w:eastAsiaTheme="minorHAnsi" w:hAnsi="Arial" w:cs="Arial"/>
          <w:kern w:val="0"/>
          <w:sz w:val="22"/>
          <w:szCs w:val="22"/>
          <w:lang w:eastAsia="en-US"/>
        </w:rPr>
        <w:t>нтакт телефон за пријаву квара.</w:t>
      </w:r>
    </w:p>
    <w:p w:rsidR="00D87CCE" w:rsidRPr="00D87CCE" w:rsidRDefault="00D87CCE"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D87CCE" w:rsidRDefault="00A657C9" w:rsidP="00D87CCE">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5A261D" w:rsidRPr="00A62984"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A62984">
        <w:rPr>
          <w:rFonts w:ascii="Arial" w:hAnsi="Arial" w:cs="Arial"/>
          <w:sz w:val="22"/>
          <w:szCs w:val="22"/>
        </w:rPr>
        <w:t xml:space="preserve">свему према </w:t>
      </w:r>
      <w:r w:rsidR="00D87CCE">
        <w:rPr>
          <w:rFonts w:ascii="Arial" w:hAnsi="Arial" w:cs="Arial"/>
          <w:sz w:val="22"/>
          <w:szCs w:val="22"/>
        </w:rPr>
        <w:t>техничкој 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D87CCE"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D87CCE" w:rsidRDefault="00D87CCE"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P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lastRenderedPageBreak/>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lastRenderedPageBreak/>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87CCE" w:rsidRDefault="007A4A4B" w:rsidP="007A4A4B">
      <w:pPr>
        <w:jc w:val="both"/>
        <w:rPr>
          <w:rFonts w:ascii="Arial" w:hAnsi="Arial" w:cs="Arial"/>
          <w:b/>
          <w:i/>
          <w:iCs/>
          <w:sz w:val="22"/>
          <w:szCs w:val="22"/>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D87CCE" w:rsidRPr="00D87CCE">
        <w:rPr>
          <w:rFonts w:ascii="Arial" w:hAnsi="Arial" w:cs="Arial"/>
          <w:b/>
          <w:bCs/>
          <w:sz w:val="22"/>
          <w:szCs w:val="22"/>
        </w:rPr>
        <w:t xml:space="preserve">НАБАВКА СИГУРНОСНОГ ОРМАРИЋА ЗА СКЛАДИШТЕЊЕ, ЈН БР. </w:t>
      </w:r>
      <w:r w:rsidR="00D87CCE" w:rsidRPr="00D87CCE">
        <w:rPr>
          <w:rFonts w:ascii="Arial" w:hAnsi="Arial" w:cs="Arial"/>
          <w:b/>
          <w:sz w:val="22"/>
          <w:szCs w:val="22"/>
        </w:rPr>
        <w:t>МНР 17-I-59/15</w:t>
      </w:r>
      <w:r w:rsidRPr="00D87CCE">
        <w:rPr>
          <w:rFonts w:ascii="Arial" w:hAnsi="Arial" w:cs="Arial"/>
          <w:sz w:val="22"/>
          <w:szCs w:val="22"/>
        </w:rPr>
        <w:t xml:space="preserve">, </w:t>
      </w:r>
      <w:r w:rsidRPr="00D87CCE">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E1" w:rsidRDefault="00F145E1" w:rsidP="007A4A4B">
      <w:pPr>
        <w:spacing w:line="240" w:lineRule="auto"/>
      </w:pPr>
      <w:r>
        <w:separator/>
      </w:r>
    </w:p>
  </w:endnote>
  <w:endnote w:type="continuationSeparator" w:id="0">
    <w:p w:rsidR="00F145E1" w:rsidRDefault="00F145E1"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703FC5" w:rsidTr="007639A9">
      <w:trPr>
        <w:trHeight w:val="642"/>
      </w:trPr>
      <w:tc>
        <w:tcPr>
          <w:tcW w:w="11887" w:type="dxa"/>
          <w:tcBorders>
            <w:top w:val="nil"/>
          </w:tcBorders>
          <w:shd w:val="clear" w:color="auto" w:fill="auto"/>
        </w:tcPr>
        <w:p w:rsidR="00703FC5" w:rsidRPr="009B0B89" w:rsidRDefault="00703FC5"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703FC5" w:rsidRPr="00602371" w:rsidRDefault="00703FC5" w:rsidP="007639A9">
          <w:pPr>
            <w:pStyle w:val="Footer"/>
            <w:ind w:right="411"/>
            <w:rPr>
              <w:color w:val="auto"/>
            </w:rPr>
          </w:pPr>
        </w:p>
      </w:tc>
    </w:tr>
  </w:tbl>
  <w:p w:rsidR="00703FC5" w:rsidRDefault="00703FC5">
    <w:pPr>
      <w:pStyle w:val="Footer"/>
      <w:jc w:val="right"/>
    </w:pPr>
    <w:r>
      <w:rPr>
        <w:color w:val="1F497D"/>
      </w:rPr>
      <w:t xml:space="preserve"> </w:t>
    </w:r>
  </w:p>
  <w:p w:rsidR="00703FC5" w:rsidRDefault="00703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E1" w:rsidRDefault="00F145E1" w:rsidP="007A4A4B">
      <w:pPr>
        <w:spacing w:line="240" w:lineRule="auto"/>
      </w:pPr>
      <w:r>
        <w:separator/>
      </w:r>
    </w:p>
  </w:footnote>
  <w:footnote w:type="continuationSeparator" w:id="0">
    <w:p w:rsidR="00F145E1" w:rsidRDefault="00F145E1"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703FC5" w:rsidRDefault="005D7B2F">
        <w:pPr>
          <w:pStyle w:val="Header"/>
          <w:jc w:val="center"/>
        </w:pPr>
        <w:r w:rsidRPr="007D37D2">
          <w:rPr>
            <w:rFonts w:ascii="Arial" w:hAnsi="Arial" w:cs="Arial"/>
            <w:b/>
            <w:sz w:val="22"/>
            <w:szCs w:val="22"/>
          </w:rPr>
          <w:fldChar w:fldCharType="begin"/>
        </w:r>
        <w:r w:rsidR="00703FC5"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EA2803">
          <w:rPr>
            <w:rFonts w:ascii="Arial" w:hAnsi="Arial" w:cs="Arial"/>
            <w:b/>
            <w:noProof/>
            <w:sz w:val="22"/>
            <w:szCs w:val="22"/>
          </w:rPr>
          <w:t>1</w:t>
        </w:r>
        <w:r w:rsidRPr="007D37D2">
          <w:rPr>
            <w:rFonts w:ascii="Arial" w:hAnsi="Arial" w:cs="Arial"/>
            <w:b/>
            <w:sz w:val="22"/>
            <w:szCs w:val="22"/>
          </w:rPr>
          <w:fldChar w:fldCharType="end"/>
        </w:r>
        <w:r w:rsidR="00703FC5" w:rsidRPr="007D37D2">
          <w:rPr>
            <w:rFonts w:ascii="Arial" w:hAnsi="Arial" w:cs="Arial"/>
            <w:sz w:val="22"/>
            <w:szCs w:val="22"/>
          </w:rPr>
          <w:t xml:space="preserve"> од </w:t>
        </w:r>
        <w:r w:rsidRPr="007D37D2">
          <w:rPr>
            <w:rFonts w:ascii="Arial" w:hAnsi="Arial" w:cs="Arial"/>
            <w:b/>
            <w:sz w:val="22"/>
            <w:szCs w:val="22"/>
          </w:rPr>
          <w:fldChar w:fldCharType="begin"/>
        </w:r>
        <w:r w:rsidR="00703FC5"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EA2803">
          <w:rPr>
            <w:rFonts w:ascii="Arial" w:hAnsi="Arial" w:cs="Arial"/>
            <w:b/>
            <w:noProof/>
            <w:sz w:val="22"/>
            <w:szCs w:val="22"/>
          </w:rPr>
          <w:t>31</w:t>
        </w:r>
        <w:r w:rsidRPr="007D37D2">
          <w:rPr>
            <w:rFonts w:ascii="Arial" w:hAnsi="Arial" w:cs="Arial"/>
            <w:b/>
            <w:sz w:val="22"/>
            <w:szCs w:val="22"/>
          </w:rPr>
          <w:fldChar w:fldCharType="end"/>
        </w:r>
      </w:p>
    </w:sdtContent>
  </w:sdt>
  <w:p w:rsidR="00703FC5" w:rsidRPr="00073073" w:rsidRDefault="00703FC5"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1">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5">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7"/>
  </w:num>
  <w:num w:numId="4">
    <w:abstractNumId w:val="13"/>
  </w:num>
  <w:num w:numId="5">
    <w:abstractNumId w:val="12"/>
  </w:num>
  <w:num w:numId="6">
    <w:abstractNumId w:val="10"/>
  </w:num>
  <w:num w:numId="7">
    <w:abstractNumId w:val="0"/>
  </w:num>
  <w:num w:numId="8">
    <w:abstractNumId w:val="3"/>
  </w:num>
  <w:num w:numId="9">
    <w:abstractNumId w:val="7"/>
  </w:num>
  <w:num w:numId="10">
    <w:abstractNumId w:val="23"/>
  </w:num>
  <w:num w:numId="11">
    <w:abstractNumId w:val="11"/>
  </w:num>
  <w:num w:numId="12">
    <w:abstractNumId w:val="18"/>
  </w:num>
  <w:num w:numId="13">
    <w:abstractNumId w:val="9"/>
  </w:num>
  <w:num w:numId="14">
    <w:abstractNumId w:val="16"/>
  </w:num>
  <w:num w:numId="15">
    <w:abstractNumId w:val="4"/>
  </w:num>
  <w:num w:numId="16">
    <w:abstractNumId w:val="15"/>
  </w:num>
  <w:num w:numId="17">
    <w:abstractNumId w:val="19"/>
  </w:num>
  <w:num w:numId="18">
    <w:abstractNumId w:val="14"/>
  </w:num>
  <w:num w:numId="19">
    <w:abstractNumId w:val="20"/>
  </w:num>
  <w:num w:numId="20">
    <w:abstractNumId w:val="5"/>
  </w:num>
  <w:num w:numId="21">
    <w:abstractNumId w:val="22"/>
  </w:num>
  <w:num w:numId="22">
    <w:abstractNumId w:val="6"/>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F3A97"/>
    <w:rsid w:val="00205207"/>
    <w:rsid w:val="00247136"/>
    <w:rsid w:val="00253FE6"/>
    <w:rsid w:val="00264A39"/>
    <w:rsid w:val="00266C1B"/>
    <w:rsid w:val="002670EF"/>
    <w:rsid w:val="00287084"/>
    <w:rsid w:val="002B32C0"/>
    <w:rsid w:val="002F4C37"/>
    <w:rsid w:val="003059DF"/>
    <w:rsid w:val="00311128"/>
    <w:rsid w:val="003675C1"/>
    <w:rsid w:val="0037068D"/>
    <w:rsid w:val="0037602D"/>
    <w:rsid w:val="003836E3"/>
    <w:rsid w:val="0039644B"/>
    <w:rsid w:val="003D7E54"/>
    <w:rsid w:val="003E0F40"/>
    <w:rsid w:val="003F62A4"/>
    <w:rsid w:val="004032D1"/>
    <w:rsid w:val="00412BB5"/>
    <w:rsid w:val="00442B6C"/>
    <w:rsid w:val="004A266D"/>
    <w:rsid w:val="004B1CEA"/>
    <w:rsid w:val="004C08BE"/>
    <w:rsid w:val="004C3433"/>
    <w:rsid w:val="004D6B43"/>
    <w:rsid w:val="00502381"/>
    <w:rsid w:val="00517B33"/>
    <w:rsid w:val="00552123"/>
    <w:rsid w:val="00573697"/>
    <w:rsid w:val="005A161A"/>
    <w:rsid w:val="005A261D"/>
    <w:rsid w:val="005D7B2F"/>
    <w:rsid w:val="005F3869"/>
    <w:rsid w:val="006112A6"/>
    <w:rsid w:val="00626BA1"/>
    <w:rsid w:val="00652E78"/>
    <w:rsid w:val="00653D66"/>
    <w:rsid w:val="0065732D"/>
    <w:rsid w:val="006650F3"/>
    <w:rsid w:val="0068769D"/>
    <w:rsid w:val="00690482"/>
    <w:rsid w:val="00697A5A"/>
    <w:rsid w:val="006B4008"/>
    <w:rsid w:val="006D1A94"/>
    <w:rsid w:val="006E4B02"/>
    <w:rsid w:val="00703FC5"/>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75EF7"/>
    <w:rsid w:val="008A414C"/>
    <w:rsid w:val="008A61F1"/>
    <w:rsid w:val="008C48E6"/>
    <w:rsid w:val="00927A7C"/>
    <w:rsid w:val="009B0B89"/>
    <w:rsid w:val="009E3C9B"/>
    <w:rsid w:val="009E4E7E"/>
    <w:rsid w:val="009F4DD6"/>
    <w:rsid w:val="00A62984"/>
    <w:rsid w:val="00A657C9"/>
    <w:rsid w:val="00A862DF"/>
    <w:rsid w:val="00A97859"/>
    <w:rsid w:val="00AC5354"/>
    <w:rsid w:val="00AD30EB"/>
    <w:rsid w:val="00AE2488"/>
    <w:rsid w:val="00AE2880"/>
    <w:rsid w:val="00AE5965"/>
    <w:rsid w:val="00B65FE7"/>
    <w:rsid w:val="00B76252"/>
    <w:rsid w:val="00BA3652"/>
    <w:rsid w:val="00BB6BC7"/>
    <w:rsid w:val="00BC3BB5"/>
    <w:rsid w:val="00BD5E1F"/>
    <w:rsid w:val="00BE772A"/>
    <w:rsid w:val="00BF6FF7"/>
    <w:rsid w:val="00C14728"/>
    <w:rsid w:val="00C16702"/>
    <w:rsid w:val="00C35623"/>
    <w:rsid w:val="00C3666C"/>
    <w:rsid w:val="00C4215E"/>
    <w:rsid w:val="00C503DA"/>
    <w:rsid w:val="00C97631"/>
    <w:rsid w:val="00CB1A2C"/>
    <w:rsid w:val="00CC074B"/>
    <w:rsid w:val="00CC216A"/>
    <w:rsid w:val="00D0497E"/>
    <w:rsid w:val="00D05A72"/>
    <w:rsid w:val="00D2182F"/>
    <w:rsid w:val="00D2736F"/>
    <w:rsid w:val="00D35A78"/>
    <w:rsid w:val="00D41585"/>
    <w:rsid w:val="00D66CF7"/>
    <w:rsid w:val="00D75EFC"/>
    <w:rsid w:val="00D87CCE"/>
    <w:rsid w:val="00D91870"/>
    <w:rsid w:val="00DA210D"/>
    <w:rsid w:val="00DC15AB"/>
    <w:rsid w:val="00DD3C33"/>
    <w:rsid w:val="00DF14EF"/>
    <w:rsid w:val="00DF1BC6"/>
    <w:rsid w:val="00DF66FD"/>
    <w:rsid w:val="00E31F5E"/>
    <w:rsid w:val="00E41971"/>
    <w:rsid w:val="00E43A64"/>
    <w:rsid w:val="00E44F22"/>
    <w:rsid w:val="00E62124"/>
    <w:rsid w:val="00EA2803"/>
    <w:rsid w:val="00EA57D9"/>
    <w:rsid w:val="00EB2A9B"/>
    <w:rsid w:val="00EB5A74"/>
    <w:rsid w:val="00EC03AB"/>
    <w:rsid w:val="00EC44B9"/>
    <w:rsid w:val="00ED544C"/>
    <w:rsid w:val="00EE243D"/>
    <w:rsid w:val="00F075D1"/>
    <w:rsid w:val="00F145E1"/>
    <w:rsid w:val="00F356B1"/>
    <w:rsid w:val="00F46B39"/>
    <w:rsid w:val="00F527E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ana.vukcev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ivkovic@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zana.vukcevic@zdravlje.org.rs" TargetMode="External"/><Relationship Id="rId4" Type="http://schemas.openxmlformats.org/officeDocument/2006/relationships/settings" Target="settings.xml"/><Relationship Id="rId9" Type="http://schemas.openxmlformats.org/officeDocument/2006/relationships/hyperlink" Target="mailto:dana.ivkov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50F5-F0F1-4F44-B820-94644914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8325</Words>
  <Characters>47454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6</cp:revision>
  <cp:lastPrinted>2015-09-03T10:39:00Z</cp:lastPrinted>
  <dcterms:created xsi:type="dcterms:W3CDTF">2015-09-02T12:52:00Z</dcterms:created>
  <dcterms:modified xsi:type="dcterms:W3CDTF">2015-09-03T10:43:00Z</dcterms:modified>
</cp:coreProperties>
</file>